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32" w:rsidRPr="00973104" w:rsidRDefault="00F66032" w:rsidP="00881692">
      <w:pPr>
        <w:ind w:firstLineChars="200" w:firstLine="880"/>
        <w:jc w:val="center"/>
        <w:rPr>
          <w:rFonts w:ascii="Times New Roman" w:eastAsia="方正小标宋_GBK" w:hAnsi="Times New Roman" w:cs="Times New Roman"/>
          <w:sz w:val="44"/>
          <w:szCs w:val="44"/>
        </w:rPr>
      </w:pPr>
      <w:r w:rsidRPr="00973104">
        <w:rPr>
          <w:rFonts w:ascii="Times New Roman" w:eastAsia="方正小标宋_GBK" w:hAnsi="Times New Roman" w:cs="Times New Roman"/>
          <w:sz w:val="44"/>
          <w:szCs w:val="44"/>
        </w:rPr>
        <w:t>河北省</w:t>
      </w:r>
      <w:r w:rsidR="00A27B04">
        <w:rPr>
          <w:rFonts w:ascii="Times New Roman" w:eastAsia="方正小标宋_GBK" w:hAnsi="Times New Roman" w:cs="Times New Roman" w:hint="eastAsia"/>
          <w:sz w:val="44"/>
          <w:szCs w:val="44"/>
        </w:rPr>
        <w:t>统计局</w:t>
      </w:r>
      <w:r w:rsidR="00995BF0">
        <w:rPr>
          <w:rFonts w:ascii="Times New Roman" w:eastAsia="方正小标宋_GBK" w:hAnsi="Times New Roman" w:cs="Times New Roman"/>
          <w:sz w:val="44"/>
          <w:szCs w:val="44"/>
        </w:rPr>
        <w:t>201</w:t>
      </w:r>
      <w:r w:rsidR="00995BF0">
        <w:rPr>
          <w:rFonts w:ascii="Times New Roman" w:eastAsia="方正小标宋_GBK" w:hAnsi="Times New Roman" w:cs="Times New Roman" w:hint="eastAsia"/>
          <w:sz w:val="44"/>
          <w:szCs w:val="44"/>
        </w:rPr>
        <w:t>8</w:t>
      </w:r>
      <w:r w:rsidRPr="00973104">
        <w:rPr>
          <w:rFonts w:ascii="Times New Roman" w:eastAsia="方正小标宋_GBK" w:hAnsi="Times New Roman" w:cs="Times New Roman"/>
          <w:sz w:val="44"/>
          <w:szCs w:val="44"/>
        </w:rPr>
        <w:t>年部门预算信息公开</w:t>
      </w:r>
    </w:p>
    <w:p w:rsidR="00F66032" w:rsidRPr="00973104" w:rsidRDefault="00F66032" w:rsidP="00F66032">
      <w:pPr>
        <w:ind w:firstLineChars="200" w:firstLine="640"/>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按照</w:t>
      </w:r>
      <w:r w:rsidR="00614A29">
        <w:rPr>
          <w:rFonts w:ascii="Times New Roman" w:eastAsia="方正仿宋_GBK" w:hAnsi="Times New Roman" w:cs="Times New Roman" w:hint="eastAsia"/>
          <w:sz w:val="32"/>
          <w:szCs w:val="32"/>
        </w:rPr>
        <w:t>《预算法》、</w:t>
      </w:r>
      <w:r w:rsidRPr="00973104">
        <w:rPr>
          <w:rFonts w:ascii="Times New Roman" w:eastAsia="方正仿宋_GBK" w:hAnsi="Times New Roman" w:cs="Times New Roman"/>
          <w:sz w:val="32"/>
          <w:szCs w:val="32"/>
        </w:rPr>
        <w:t>《地方预决算公开操作规程》和《河北省省级预算公开办法》</w:t>
      </w:r>
      <w:r w:rsidR="00614A29">
        <w:rPr>
          <w:rFonts w:ascii="Times New Roman" w:eastAsia="方正仿宋_GBK" w:hAnsi="Times New Roman" w:cs="Times New Roman" w:hint="eastAsia"/>
          <w:sz w:val="32"/>
          <w:szCs w:val="32"/>
        </w:rPr>
        <w:t>规定</w:t>
      </w:r>
      <w:r w:rsidRPr="00973104">
        <w:rPr>
          <w:rFonts w:ascii="Times New Roman" w:eastAsia="方正仿宋_GBK" w:hAnsi="Times New Roman" w:cs="Times New Roman"/>
          <w:sz w:val="32"/>
          <w:szCs w:val="32"/>
        </w:rPr>
        <w:t>，现将河北省</w:t>
      </w:r>
      <w:r w:rsidR="00A27B04">
        <w:rPr>
          <w:rFonts w:ascii="Times New Roman" w:eastAsia="方正仿宋_GBK" w:hAnsi="Times New Roman" w:cs="Times New Roman" w:hint="eastAsia"/>
          <w:sz w:val="32"/>
          <w:szCs w:val="32"/>
        </w:rPr>
        <w:t>统计局</w:t>
      </w:r>
      <w:r w:rsidR="00995BF0">
        <w:rPr>
          <w:rFonts w:ascii="Times New Roman" w:eastAsia="方正仿宋_GBK" w:hAnsi="Times New Roman" w:cs="Times New Roman"/>
          <w:sz w:val="32"/>
          <w:szCs w:val="32"/>
        </w:rPr>
        <w:t>201</w:t>
      </w:r>
      <w:r w:rsidR="00995BF0">
        <w:rPr>
          <w:rFonts w:ascii="Times New Roman" w:eastAsia="方正仿宋_GBK" w:hAnsi="Times New Roman" w:cs="Times New Roman" w:hint="eastAsia"/>
          <w:sz w:val="32"/>
          <w:szCs w:val="32"/>
        </w:rPr>
        <w:t>8</w:t>
      </w:r>
      <w:r w:rsidRPr="00973104">
        <w:rPr>
          <w:rFonts w:ascii="Times New Roman" w:eastAsia="方正仿宋_GBK" w:hAnsi="Times New Roman" w:cs="Times New Roman"/>
          <w:sz w:val="32"/>
          <w:szCs w:val="32"/>
        </w:rPr>
        <w:t>年部门预算公开如下：</w:t>
      </w:r>
    </w:p>
    <w:p w:rsidR="00F66032" w:rsidRPr="00F66032" w:rsidRDefault="00F66032" w:rsidP="00F66032">
      <w:pPr>
        <w:ind w:firstLine="640"/>
        <w:rPr>
          <w:rFonts w:ascii="黑体" w:eastAsia="黑体" w:hAnsi="黑体" w:cs="Times New Roman"/>
          <w:sz w:val="32"/>
          <w:szCs w:val="32"/>
        </w:rPr>
      </w:pPr>
      <w:r w:rsidRPr="00F66032">
        <w:rPr>
          <w:rFonts w:ascii="黑体" w:eastAsia="黑体" w:hAnsi="黑体" w:cs="Times New Roman" w:hint="eastAsia"/>
          <w:sz w:val="32"/>
          <w:szCs w:val="32"/>
        </w:rPr>
        <w:t>一、部门职责及机构设置</w:t>
      </w:r>
      <w:r>
        <w:rPr>
          <w:rFonts w:ascii="黑体" w:eastAsia="黑体" w:hAnsi="黑体" w:cs="Times New Roman" w:hint="eastAsia"/>
          <w:sz w:val="32"/>
          <w:szCs w:val="32"/>
        </w:rPr>
        <w:t>情况</w:t>
      </w:r>
    </w:p>
    <w:p w:rsidR="00F66032" w:rsidRDefault="00F66032" w:rsidP="00852B0D">
      <w:pPr>
        <w:ind w:firstLineChars="200" w:firstLine="643"/>
        <w:rPr>
          <w:rFonts w:ascii="Times New Roman" w:eastAsia="方正仿宋_GBK" w:hAnsi="Times New Roman" w:cs="Times New Roman"/>
          <w:b/>
          <w:sz w:val="32"/>
          <w:szCs w:val="32"/>
        </w:rPr>
      </w:pPr>
      <w:r w:rsidRPr="00852B0D">
        <w:rPr>
          <w:rFonts w:ascii="Times New Roman" w:eastAsia="方正仿宋_GBK" w:hAnsi="Times New Roman" w:cs="Times New Roman" w:hint="eastAsia"/>
          <w:b/>
          <w:sz w:val="32"/>
          <w:szCs w:val="32"/>
        </w:rPr>
        <w:t>部门</w:t>
      </w:r>
      <w:r w:rsidRPr="00852B0D">
        <w:rPr>
          <w:rFonts w:ascii="Times New Roman" w:eastAsia="方正仿宋_GBK" w:hAnsi="Times New Roman" w:cs="Times New Roman"/>
          <w:b/>
          <w:sz w:val="32"/>
          <w:szCs w:val="32"/>
        </w:rPr>
        <w:t>职责：</w:t>
      </w:r>
    </w:p>
    <w:p w:rsidR="00A27B04" w:rsidRPr="00EB131D" w:rsidRDefault="00A27B04" w:rsidP="00A27B04">
      <w:pPr>
        <w:ind w:firstLineChars="200" w:firstLine="640"/>
        <w:rPr>
          <w:rFonts w:ascii="仿宋" w:eastAsia="仿宋" w:hAnsi="仿宋" w:cs="宋体"/>
          <w:bCs/>
          <w:color w:val="000000"/>
          <w:kern w:val="0"/>
          <w:sz w:val="32"/>
          <w:szCs w:val="32"/>
        </w:rPr>
      </w:pPr>
      <w:r w:rsidRPr="00EB131D">
        <w:rPr>
          <w:rFonts w:ascii="仿宋" w:eastAsia="仿宋" w:hAnsi="仿宋" w:cs="宋体" w:hint="eastAsia"/>
          <w:bCs/>
          <w:color w:val="000000"/>
          <w:kern w:val="0"/>
          <w:sz w:val="32"/>
          <w:szCs w:val="32"/>
        </w:rPr>
        <w:t>（一）承担组织领导和协调管理全省统计工作，确保统计数据真实、准确、及时的责任。</w:t>
      </w:r>
    </w:p>
    <w:p w:rsidR="00A27B04" w:rsidRPr="00EB131D" w:rsidRDefault="00A27B04" w:rsidP="00A27B04">
      <w:pPr>
        <w:ind w:firstLine="600"/>
        <w:rPr>
          <w:rFonts w:ascii="仿宋" w:eastAsia="仿宋" w:hAnsi="仿宋" w:cs="宋体"/>
          <w:bCs/>
          <w:color w:val="000000"/>
          <w:kern w:val="0"/>
          <w:sz w:val="32"/>
          <w:szCs w:val="32"/>
        </w:rPr>
      </w:pPr>
      <w:r w:rsidRPr="00EB131D">
        <w:rPr>
          <w:rFonts w:ascii="仿宋" w:eastAsia="仿宋" w:hAnsi="仿宋" w:cs="宋体" w:hint="eastAsia"/>
          <w:bCs/>
          <w:color w:val="000000"/>
          <w:kern w:val="0"/>
          <w:sz w:val="32"/>
          <w:szCs w:val="32"/>
        </w:rPr>
        <w:t>（二）拟订统计工作方面的地方性法规、政府规章草案，制定全省统计改革、统计现代化建设规划、统计调查计划和地方统计调查标准、统计调查制度，监督检查统计法律、法规实施情况，指导全省统计工作。</w:t>
      </w:r>
    </w:p>
    <w:p w:rsidR="00A27B04" w:rsidRPr="00EB131D" w:rsidRDefault="00A27B04" w:rsidP="00A27B04">
      <w:pPr>
        <w:ind w:firstLine="600"/>
        <w:rPr>
          <w:rFonts w:ascii="仿宋" w:eastAsia="仿宋" w:hAnsi="仿宋" w:cs="宋体"/>
          <w:bCs/>
          <w:color w:val="000000"/>
          <w:kern w:val="0"/>
          <w:sz w:val="32"/>
          <w:szCs w:val="32"/>
        </w:rPr>
      </w:pPr>
      <w:r w:rsidRPr="00EB131D">
        <w:rPr>
          <w:rFonts w:ascii="仿宋" w:eastAsia="仿宋" w:hAnsi="仿宋" w:cs="宋体" w:hint="eastAsia"/>
          <w:bCs/>
          <w:color w:val="000000"/>
          <w:kern w:val="0"/>
          <w:sz w:val="32"/>
          <w:szCs w:val="32"/>
        </w:rPr>
        <w:t>（三）贯彻执行国家国民经济核算制度，组织实施全省及设区市国民经济核算制度和投入产出调查，核算全省及设区市地区生产总值，整理、测算和提供国民经济核算资料，监督管理全省国民经济核算工作。</w:t>
      </w:r>
    </w:p>
    <w:p w:rsidR="00A27B04" w:rsidRPr="00EB131D" w:rsidRDefault="00A27B04" w:rsidP="00A27B04">
      <w:pPr>
        <w:ind w:firstLine="600"/>
        <w:rPr>
          <w:rFonts w:ascii="仿宋" w:eastAsia="仿宋" w:hAnsi="仿宋" w:cs="宋体"/>
          <w:bCs/>
          <w:color w:val="000000"/>
          <w:kern w:val="0"/>
          <w:sz w:val="32"/>
          <w:szCs w:val="32"/>
        </w:rPr>
      </w:pPr>
      <w:r w:rsidRPr="00EB131D">
        <w:rPr>
          <w:rFonts w:ascii="仿宋" w:eastAsia="仿宋" w:hAnsi="仿宋" w:cs="宋体" w:hint="eastAsia"/>
          <w:bCs/>
          <w:color w:val="000000"/>
          <w:kern w:val="0"/>
          <w:sz w:val="32"/>
          <w:szCs w:val="32"/>
        </w:rPr>
        <w:t>（四）组织完成国家部署的国情国力普查及重要调查任务；研究提出重大省情省力普查和抽样调查计划并组织实施，汇总、整理和提供有关省情省力方面的统计数据。</w:t>
      </w:r>
    </w:p>
    <w:p w:rsidR="00A27B04" w:rsidRPr="00EB131D" w:rsidRDefault="00A27B04" w:rsidP="00A27B04">
      <w:pPr>
        <w:rPr>
          <w:rFonts w:ascii="仿宋" w:eastAsia="仿宋" w:hAnsi="仿宋" w:cs="宋体"/>
          <w:bCs/>
          <w:color w:val="000000"/>
          <w:kern w:val="0"/>
          <w:sz w:val="32"/>
          <w:szCs w:val="32"/>
        </w:rPr>
      </w:pPr>
      <w:r w:rsidRPr="00EB131D">
        <w:rPr>
          <w:rFonts w:ascii="仿宋" w:eastAsia="仿宋" w:hAnsi="仿宋" w:cs="宋体" w:hint="eastAsia"/>
          <w:bCs/>
          <w:color w:val="000000"/>
          <w:kern w:val="0"/>
          <w:sz w:val="32"/>
          <w:szCs w:val="32"/>
        </w:rPr>
        <w:t xml:space="preserve">　　（五）组织实施农林牧渔业、农业产值、农产品产量、农业产业化、工业、能源、社会、人口、</w:t>
      </w:r>
      <w:r w:rsidRPr="00EB131D">
        <w:rPr>
          <w:rFonts w:ascii="仿宋" w:eastAsia="仿宋" w:hAnsi="仿宋" w:cs="宋体" w:hint="eastAsia"/>
          <w:bCs/>
          <w:color w:val="000000"/>
          <w:kern w:val="0"/>
          <w:sz w:val="32"/>
          <w:szCs w:val="32"/>
        </w:rPr>
        <w:lastRenderedPageBreak/>
        <w:t>工资、科技、消费、价格、城镇劳动力、城镇就业、建筑业、固定资产投资、房地产开发、高新技术产业、省级工业园区主要经济指标、批发和零售业、住宿和餐饮业、运输邮电业、其他服务业、服务业个体户、对外经济和旅游、民营经济、成品油流通、城市社会经济基本情况、县（市）社会经济基本情况、乡村社会经济、资源环境、境外来中国大陆工作专家、服务业财务、规模以下工业抽样、企业（集团）、城镇和农村住户、经济社会重点问题等统计调查，收集、汇总、整理和提供统计数据。</w:t>
      </w:r>
    </w:p>
    <w:p w:rsidR="00A27B04" w:rsidRPr="00EB131D" w:rsidRDefault="00A27B04" w:rsidP="00A27B04">
      <w:pPr>
        <w:rPr>
          <w:rFonts w:ascii="仿宋" w:eastAsia="仿宋" w:hAnsi="仿宋" w:cs="宋体"/>
          <w:bCs/>
          <w:color w:val="000000"/>
          <w:kern w:val="0"/>
          <w:sz w:val="32"/>
          <w:szCs w:val="32"/>
        </w:rPr>
      </w:pPr>
      <w:r w:rsidRPr="00EB131D">
        <w:rPr>
          <w:rFonts w:ascii="仿宋" w:eastAsia="仿宋" w:hAnsi="仿宋" w:cs="宋体" w:hint="eastAsia"/>
          <w:bCs/>
          <w:color w:val="000000"/>
          <w:kern w:val="0"/>
          <w:sz w:val="32"/>
          <w:szCs w:val="32"/>
        </w:rPr>
        <w:t xml:space="preserve">　　（六）组织实施社会发展水平、县域经济发展、节能降耗、城镇化发展、全面小康及农村小康建设进程、农村贫困、资源循环利用、妇女儿童、企业景气等统计监测，收集、整理和提供统计数据。</w:t>
      </w:r>
    </w:p>
    <w:p w:rsidR="00A27B04" w:rsidRPr="00EB131D" w:rsidRDefault="00A27B04" w:rsidP="00A27B04">
      <w:pPr>
        <w:rPr>
          <w:rFonts w:ascii="仿宋" w:eastAsia="仿宋" w:hAnsi="仿宋" w:cs="宋体"/>
          <w:bCs/>
          <w:color w:val="000000"/>
          <w:kern w:val="0"/>
          <w:sz w:val="32"/>
          <w:szCs w:val="32"/>
        </w:rPr>
      </w:pPr>
      <w:r w:rsidRPr="00EB131D">
        <w:rPr>
          <w:rFonts w:ascii="仿宋" w:eastAsia="仿宋" w:hAnsi="仿宋" w:cs="宋体" w:hint="eastAsia"/>
          <w:bCs/>
          <w:color w:val="000000"/>
          <w:kern w:val="0"/>
          <w:sz w:val="32"/>
          <w:szCs w:val="32"/>
        </w:rPr>
        <w:t xml:space="preserve">　　（七）综合整理和提供财政、金融、个体、私营以及混合经济税收、出口、地质勘查、文化教育、卫生、社会保障、公用事业、房屋、对外贸易、对内经济技术合作及引进内资等基本统计数据。</w:t>
      </w:r>
    </w:p>
    <w:p w:rsidR="00A27B04" w:rsidRPr="00EB131D" w:rsidRDefault="00A27B04" w:rsidP="00A27B04">
      <w:pPr>
        <w:rPr>
          <w:rFonts w:ascii="仿宋" w:eastAsia="仿宋" w:hAnsi="仿宋" w:cs="宋体"/>
          <w:bCs/>
          <w:color w:val="000000"/>
          <w:kern w:val="0"/>
          <w:sz w:val="32"/>
          <w:szCs w:val="32"/>
        </w:rPr>
      </w:pPr>
      <w:r w:rsidRPr="00EB131D">
        <w:rPr>
          <w:rFonts w:ascii="仿宋" w:eastAsia="仿宋" w:hAnsi="仿宋" w:cs="宋体" w:hint="eastAsia"/>
          <w:bCs/>
          <w:color w:val="000000"/>
          <w:kern w:val="0"/>
          <w:sz w:val="32"/>
          <w:szCs w:val="32"/>
        </w:rPr>
        <w:t xml:space="preserve">　　（八）组织各设区市、各部门的经济、社会、科技统计调查，统一核定、管理、公布全省性基本统计资料，定期发布全省国民经济和社会发展情况的统计信息，组织建立统计信息共享制度和发布制度。</w:t>
      </w:r>
    </w:p>
    <w:p w:rsidR="00A27B04" w:rsidRPr="00EB131D" w:rsidRDefault="00A27B04" w:rsidP="00A27B04">
      <w:pPr>
        <w:rPr>
          <w:rFonts w:ascii="仿宋" w:eastAsia="仿宋" w:hAnsi="仿宋" w:cs="宋体"/>
          <w:bCs/>
          <w:color w:val="000000"/>
          <w:kern w:val="0"/>
          <w:sz w:val="32"/>
          <w:szCs w:val="32"/>
        </w:rPr>
      </w:pPr>
      <w:r w:rsidRPr="00EB131D">
        <w:rPr>
          <w:rFonts w:ascii="仿宋" w:eastAsia="仿宋" w:hAnsi="仿宋" w:cs="宋体" w:hint="eastAsia"/>
          <w:bCs/>
          <w:color w:val="000000"/>
          <w:kern w:val="0"/>
          <w:sz w:val="32"/>
          <w:szCs w:val="32"/>
        </w:rPr>
        <w:t xml:space="preserve">　　（九）对国民经济、社会发展、科技进步等情况进行统计分析、统计预测和统计监督，向省委、省政府及有关部门提供统计信息和咨询建议。</w:t>
      </w:r>
    </w:p>
    <w:p w:rsidR="00A27B04" w:rsidRPr="00EB131D" w:rsidRDefault="00A27B04" w:rsidP="00A27B04">
      <w:pPr>
        <w:rPr>
          <w:rFonts w:ascii="仿宋" w:eastAsia="仿宋" w:hAnsi="仿宋" w:cs="宋体"/>
          <w:bCs/>
          <w:color w:val="000000"/>
          <w:kern w:val="0"/>
          <w:sz w:val="32"/>
          <w:szCs w:val="32"/>
        </w:rPr>
      </w:pPr>
      <w:r w:rsidRPr="00EB131D">
        <w:rPr>
          <w:rFonts w:ascii="仿宋" w:eastAsia="仿宋" w:hAnsi="仿宋" w:cs="宋体" w:hint="eastAsia"/>
          <w:bCs/>
          <w:color w:val="000000"/>
          <w:kern w:val="0"/>
          <w:sz w:val="32"/>
          <w:szCs w:val="32"/>
        </w:rPr>
        <w:t xml:space="preserve">　　（十）组织管理、审批（备案）各部门、各设区市统计调查项目、调查计划、调查方案；组织管</w:t>
      </w:r>
      <w:r w:rsidRPr="00EB131D">
        <w:rPr>
          <w:rFonts w:ascii="仿宋" w:eastAsia="仿宋" w:hAnsi="仿宋" w:cs="宋体" w:hint="eastAsia"/>
          <w:bCs/>
          <w:color w:val="000000"/>
          <w:kern w:val="0"/>
          <w:sz w:val="32"/>
          <w:szCs w:val="32"/>
        </w:rPr>
        <w:lastRenderedPageBreak/>
        <w:t>理全省统计登记工作；指导专业统计基础工作、统计基层业务和规范化建设；组织建立统计信息管理制度，建立健全统计数据质量审核、监控和评估制度，开展对重要统计数据的审核、监控和评估；依法监督管理涉外调查活动。</w:t>
      </w:r>
    </w:p>
    <w:p w:rsidR="00A27B04" w:rsidRPr="00EB131D" w:rsidRDefault="00A27B04" w:rsidP="00A27B04">
      <w:pPr>
        <w:ind w:firstLine="600"/>
        <w:rPr>
          <w:rFonts w:ascii="仿宋" w:eastAsia="仿宋" w:hAnsi="仿宋" w:cs="宋体"/>
          <w:bCs/>
          <w:color w:val="000000"/>
          <w:kern w:val="0"/>
          <w:sz w:val="32"/>
          <w:szCs w:val="32"/>
        </w:rPr>
      </w:pPr>
      <w:r w:rsidRPr="00EB131D">
        <w:rPr>
          <w:rFonts w:ascii="仿宋" w:eastAsia="仿宋" w:hAnsi="仿宋" w:cs="宋体" w:hint="eastAsia"/>
          <w:bCs/>
          <w:color w:val="000000"/>
          <w:kern w:val="0"/>
          <w:sz w:val="32"/>
          <w:szCs w:val="32"/>
        </w:rPr>
        <w:t>（十一)贯彻执行国家统计信息库和网络的基本标准和运行规则；管理全省统计信息自动化系统和统计数据库体系；管理全省统计数据库网络；指导全省统计信息化系统建设。</w:t>
      </w:r>
    </w:p>
    <w:p w:rsidR="00A27B04" w:rsidRPr="00EB131D" w:rsidRDefault="00A27B04" w:rsidP="00A27B04">
      <w:pPr>
        <w:ind w:firstLine="600"/>
        <w:rPr>
          <w:rFonts w:ascii="仿宋" w:eastAsia="仿宋" w:hAnsi="仿宋" w:cs="宋体"/>
          <w:bCs/>
          <w:color w:val="000000"/>
          <w:kern w:val="0"/>
          <w:sz w:val="32"/>
          <w:szCs w:val="32"/>
        </w:rPr>
      </w:pPr>
      <w:r w:rsidRPr="00EB131D">
        <w:rPr>
          <w:rFonts w:ascii="仿宋" w:eastAsia="仿宋" w:hAnsi="仿宋" w:cs="宋体" w:hint="eastAsia"/>
          <w:bCs/>
          <w:color w:val="000000"/>
          <w:kern w:val="0"/>
          <w:sz w:val="32"/>
          <w:szCs w:val="32"/>
        </w:rPr>
        <w:t>（十二）协助管理设区市统计部门领导班子；指导市、县（市、区）地方调查队业务工作；指导全省统计专业技术队伍建设，配合国家统计局组织管理统计从业资格认定和持证上岗工作，协助有关部门组织管理统计专业技术资格考试、职务评聘工作；监督管理全省县及县以上政府统计部门的中央统计经费和省财政提供的专项经费。</w:t>
      </w:r>
    </w:p>
    <w:p w:rsidR="00A27B04" w:rsidRPr="00852B0D" w:rsidRDefault="00A27B04" w:rsidP="00A27B04">
      <w:pPr>
        <w:ind w:firstLineChars="200" w:firstLine="640"/>
        <w:rPr>
          <w:rFonts w:ascii="Times New Roman" w:eastAsia="方正仿宋_GBK" w:hAnsi="Times New Roman" w:cs="Times New Roman"/>
          <w:b/>
          <w:sz w:val="32"/>
          <w:szCs w:val="32"/>
        </w:rPr>
      </w:pPr>
      <w:r w:rsidRPr="00EB131D">
        <w:rPr>
          <w:rFonts w:ascii="仿宋" w:eastAsia="仿宋" w:hAnsi="仿宋" w:cs="宋体" w:hint="eastAsia"/>
          <w:bCs/>
          <w:color w:val="000000"/>
          <w:kern w:val="0"/>
          <w:sz w:val="32"/>
          <w:szCs w:val="32"/>
        </w:rPr>
        <w:t>（十三）承办省政府交办的其他事项。</w:t>
      </w:r>
    </w:p>
    <w:p w:rsidR="00F66032" w:rsidRPr="00973104" w:rsidRDefault="00F66032" w:rsidP="00973104">
      <w:pPr>
        <w:autoSpaceDE w:val="0"/>
        <w:autoSpaceDN w:val="0"/>
        <w:adjustRightInd w:val="0"/>
        <w:ind w:left="198" w:firstLineChars="200" w:firstLine="643"/>
        <w:jc w:val="left"/>
        <w:rPr>
          <w:rFonts w:ascii="方正仿宋_GBK" w:eastAsia="方正仿宋_GBK" w:hAnsi="Times New Roman" w:cs="Times New Roman"/>
          <w:b/>
          <w:sz w:val="32"/>
          <w:szCs w:val="32"/>
        </w:rPr>
      </w:pPr>
      <w:r w:rsidRPr="00973104">
        <w:rPr>
          <w:rFonts w:ascii="方正仿宋_GBK" w:eastAsia="方正仿宋_GBK" w:hAnsi="Times New Roman" w:cs="Times New Roman" w:hint="eastAsia"/>
          <w:b/>
          <w:sz w:val="32"/>
          <w:szCs w:val="32"/>
        </w:rPr>
        <w:t>机构设置：</w:t>
      </w:r>
    </w:p>
    <w:p w:rsidR="00A27B04" w:rsidRPr="00F66032" w:rsidRDefault="00A27B04" w:rsidP="00A27B04">
      <w:pPr>
        <w:jc w:val="center"/>
        <w:outlineLvl w:val="0"/>
        <w:rPr>
          <w:rFonts w:ascii="Times New Roman" w:eastAsia="方正小标宋_GBK" w:hAnsi="Times New Roman" w:cs="Times New Roman"/>
          <w:sz w:val="32"/>
          <w:szCs w:val="24"/>
        </w:rPr>
      </w:pPr>
      <w:r w:rsidRPr="00F66032">
        <w:rPr>
          <w:rFonts w:ascii="Times New Roman" w:eastAsia="方正小标宋_GBK" w:hAnsi="Times New Roman" w:cs="Times New Roman"/>
          <w:sz w:val="32"/>
          <w:szCs w:val="24"/>
        </w:rPr>
        <w:t>部门</w:t>
      </w:r>
      <w:r w:rsidRPr="00F66032">
        <w:rPr>
          <w:rFonts w:ascii="Times New Roman" w:eastAsia="方正小标宋_GBK" w:hAnsi="Times New Roman" w:cs="Times New Roman" w:hint="eastAsia"/>
          <w:sz w:val="32"/>
          <w:szCs w:val="24"/>
        </w:rPr>
        <w:t>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17"/>
        <w:gridCol w:w="1134"/>
        <w:gridCol w:w="1276"/>
        <w:gridCol w:w="2902"/>
      </w:tblGrid>
      <w:tr w:rsidR="00A27B04" w:rsidRPr="00F66032" w:rsidTr="003A0403">
        <w:trPr>
          <w:trHeight w:val="300"/>
          <w:tblHeader/>
          <w:jc w:val="center"/>
        </w:trPr>
        <w:tc>
          <w:tcPr>
            <w:tcW w:w="4417" w:type="dxa"/>
            <w:vMerge w:val="restart"/>
            <w:shd w:val="clear" w:color="auto" w:fill="auto"/>
            <w:vAlign w:val="center"/>
          </w:tcPr>
          <w:p w:rsidR="00A27B04" w:rsidRPr="00F66032" w:rsidRDefault="00A27B04" w:rsidP="003A0403">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单位名称</w:t>
            </w:r>
          </w:p>
        </w:tc>
        <w:tc>
          <w:tcPr>
            <w:tcW w:w="1134" w:type="dxa"/>
            <w:vMerge w:val="restart"/>
            <w:shd w:val="clear" w:color="auto" w:fill="auto"/>
            <w:vAlign w:val="center"/>
          </w:tcPr>
          <w:p w:rsidR="00A27B04" w:rsidRPr="00F66032" w:rsidRDefault="00A27B04" w:rsidP="003A0403">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单位性质</w:t>
            </w:r>
          </w:p>
        </w:tc>
        <w:tc>
          <w:tcPr>
            <w:tcW w:w="1276" w:type="dxa"/>
            <w:vMerge w:val="restart"/>
            <w:shd w:val="clear" w:color="auto" w:fill="auto"/>
            <w:vAlign w:val="center"/>
          </w:tcPr>
          <w:p w:rsidR="00A27B04" w:rsidRPr="00F66032" w:rsidRDefault="00A27B04" w:rsidP="003A0403">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单位规格</w:t>
            </w:r>
          </w:p>
        </w:tc>
        <w:tc>
          <w:tcPr>
            <w:tcW w:w="2902" w:type="dxa"/>
            <w:vMerge w:val="restart"/>
            <w:shd w:val="clear" w:color="auto" w:fill="auto"/>
            <w:vAlign w:val="center"/>
          </w:tcPr>
          <w:p w:rsidR="00A27B04" w:rsidRPr="00F66032" w:rsidRDefault="00A27B04" w:rsidP="003A0403">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经费保障形式</w:t>
            </w:r>
          </w:p>
        </w:tc>
      </w:tr>
      <w:tr w:rsidR="00A27B04" w:rsidRPr="00F66032" w:rsidTr="003A0403">
        <w:trPr>
          <w:trHeight w:val="300"/>
          <w:tblHeader/>
          <w:jc w:val="center"/>
        </w:trPr>
        <w:tc>
          <w:tcPr>
            <w:tcW w:w="4417" w:type="dxa"/>
            <w:vMerge/>
            <w:shd w:val="clear" w:color="auto" w:fill="auto"/>
            <w:vAlign w:val="center"/>
          </w:tcPr>
          <w:p w:rsidR="00A27B04" w:rsidRPr="00F66032" w:rsidRDefault="00A27B04" w:rsidP="003A0403">
            <w:pPr>
              <w:spacing w:line="300" w:lineRule="exact"/>
              <w:jc w:val="left"/>
              <w:outlineLvl w:val="0"/>
              <w:rPr>
                <w:rFonts w:ascii="Times New Roman" w:eastAsia="宋体" w:hAnsi="Times New Roman" w:cs="Times New Roman"/>
                <w:szCs w:val="24"/>
              </w:rPr>
            </w:pPr>
          </w:p>
        </w:tc>
        <w:tc>
          <w:tcPr>
            <w:tcW w:w="1134" w:type="dxa"/>
            <w:vMerge/>
            <w:shd w:val="clear" w:color="auto" w:fill="auto"/>
            <w:vAlign w:val="center"/>
          </w:tcPr>
          <w:p w:rsidR="00A27B04" w:rsidRPr="00F66032" w:rsidRDefault="00A27B04" w:rsidP="003A0403">
            <w:pPr>
              <w:spacing w:line="300" w:lineRule="exact"/>
              <w:jc w:val="left"/>
              <w:outlineLvl w:val="0"/>
              <w:rPr>
                <w:rFonts w:ascii="Times New Roman" w:eastAsia="宋体" w:hAnsi="Times New Roman" w:cs="Times New Roman"/>
                <w:szCs w:val="24"/>
              </w:rPr>
            </w:pPr>
          </w:p>
        </w:tc>
        <w:tc>
          <w:tcPr>
            <w:tcW w:w="1276" w:type="dxa"/>
            <w:vMerge/>
            <w:shd w:val="clear" w:color="auto" w:fill="auto"/>
            <w:vAlign w:val="center"/>
          </w:tcPr>
          <w:p w:rsidR="00A27B04" w:rsidRPr="00F66032" w:rsidRDefault="00A27B04" w:rsidP="003A0403">
            <w:pPr>
              <w:spacing w:line="300" w:lineRule="exact"/>
              <w:jc w:val="left"/>
              <w:outlineLvl w:val="0"/>
              <w:rPr>
                <w:rFonts w:ascii="Times New Roman" w:eastAsia="宋体" w:hAnsi="Times New Roman" w:cs="Times New Roman"/>
                <w:szCs w:val="24"/>
              </w:rPr>
            </w:pPr>
          </w:p>
        </w:tc>
        <w:tc>
          <w:tcPr>
            <w:tcW w:w="2902" w:type="dxa"/>
            <w:vMerge/>
            <w:shd w:val="clear" w:color="auto" w:fill="auto"/>
            <w:vAlign w:val="center"/>
          </w:tcPr>
          <w:p w:rsidR="00A27B04" w:rsidRPr="00F66032" w:rsidRDefault="00A27B04" w:rsidP="003A0403">
            <w:pPr>
              <w:spacing w:line="300" w:lineRule="exact"/>
              <w:jc w:val="left"/>
              <w:outlineLvl w:val="0"/>
              <w:rPr>
                <w:rFonts w:ascii="Times New Roman" w:eastAsia="宋体" w:hAnsi="Times New Roman" w:cs="Times New Roman"/>
                <w:szCs w:val="24"/>
              </w:rPr>
            </w:pPr>
          </w:p>
        </w:tc>
      </w:tr>
      <w:tr w:rsidR="00A27B04" w:rsidRPr="00F66032" w:rsidTr="003A0403">
        <w:trPr>
          <w:trHeight w:val="227"/>
          <w:jc w:val="center"/>
        </w:trPr>
        <w:tc>
          <w:tcPr>
            <w:tcW w:w="4417"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河北省统计局（机关）</w:t>
            </w:r>
          </w:p>
        </w:tc>
        <w:tc>
          <w:tcPr>
            <w:tcW w:w="1134"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行政</w:t>
            </w:r>
          </w:p>
        </w:tc>
        <w:tc>
          <w:tcPr>
            <w:tcW w:w="1276"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正厅级</w:t>
            </w:r>
          </w:p>
        </w:tc>
        <w:tc>
          <w:tcPr>
            <w:tcW w:w="2902"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财政拨款</w:t>
            </w:r>
          </w:p>
        </w:tc>
      </w:tr>
      <w:tr w:rsidR="00A27B04" w:rsidRPr="00F66032" w:rsidTr="003A0403">
        <w:trPr>
          <w:trHeight w:val="227"/>
          <w:jc w:val="center"/>
        </w:trPr>
        <w:tc>
          <w:tcPr>
            <w:tcW w:w="4417"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河北省统计局普查中心</w:t>
            </w:r>
          </w:p>
        </w:tc>
        <w:tc>
          <w:tcPr>
            <w:tcW w:w="1134"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事业</w:t>
            </w:r>
          </w:p>
        </w:tc>
        <w:tc>
          <w:tcPr>
            <w:tcW w:w="1276"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正处级</w:t>
            </w:r>
          </w:p>
        </w:tc>
        <w:tc>
          <w:tcPr>
            <w:tcW w:w="2902"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财政性资金基本保证</w:t>
            </w:r>
          </w:p>
        </w:tc>
      </w:tr>
      <w:tr w:rsidR="00A27B04" w:rsidRPr="00F66032" w:rsidTr="003A0403">
        <w:trPr>
          <w:trHeight w:val="227"/>
          <w:jc w:val="center"/>
        </w:trPr>
        <w:tc>
          <w:tcPr>
            <w:tcW w:w="4417"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河北省统计局数据管理中心</w:t>
            </w:r>
          </w:p>
        </w:tc>
        <w:tc>
          <w:tcPr>
            <w:tcW w:w="1134"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事业</w:t>
            </w:r>
          </w:p>
        </w:tc>
        <w:tc>
          <w:tcPr>
            <w:tcW w:w="1276"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正处级</w:t>
            </w:r>
          </w:p>
        </w:tc>
        <w:tc>
          <w:tcPr>
            <w:tcW w:w="2902"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财政性资金基本保证</w:t>
            </w:r>
          </w:p>
        </w:tc>
      </w:tr>
      <w:tr w:rsidR="00A27B04" w:rsidRPr="00F66032" w:rsidTr="003A0403">
        <w:trPr>
          <w:trHeight w:val="227"/>
          <w:jc w:val="center"/>
        </w:trPr>
        <w:tc>
          <w:tcPr>
            <w:tcW w:w="4417"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河北省统计局教育中心</w:t>
            </w:r>
          </w:p>
        </w:tc>
        <w:tc>
          <w:tcPr>
            <w:tcW w:w="1134"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事业</w:t>
            </w:r>
          </w:p>
        </w:tc>
        <w:tc>
          <w:tcPr>
            <w:tcW w:w="1276"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正处级</w:t>
            </w:r>
          </w:p>
        </w:tc>
        <w:tc>
          <w:tcPr>
            <w:tcW w:w="2902"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财政性资金基本保证</w:t>
            </w:r>
          </w:p>
        </w:tc>
      </w:tr>
      <w:tr w:rsidR="00A27B04" w:rsidRPr="00F66032" w:rsidTr="003A0403">
        <w:trPr>
          <w:trHeight w:val="227"/>
          <w:jc w:val="center"/>
        </w:trPr>
        <w:tc>
          <w:tcPr>
            <w:tcW w:w="4417"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河北省统计局统计科学研究所</w:t>
            </w:r>
          </w:p>
        </w:tc>
        <w:tc>
          <w:tcPr>
            <w:tcW w:w="1134"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事业</w:t>
            </w:r>
          </w:p>
        </w:tc>
        <w:tc>
          <w:tcPr>
            <w:tcW w:w="1276"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正处级</w:t>
            </w:r>
          </w:p>
        </w:tc>
        <w:tc>
          <w:tcPr>
            <w:tcW w:w="2902"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财政性资金基本保证</w:t>
            </w:r>
          </w:p>
        </w:tc>
      </w:tr>
      <w:tr w:rsidR="00A27B04" w:rsidRPr="00F66032" w:rsidTr="003A0403">
        <w:trPr>
          <w:trHeight w:val="227"/>
          <w:jc w:val="center"/>
        </w:trPr>
        <w:tc>
          <w:tcPr>
            <w:tcW w:w="4417"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lastRenderedPageBreak/>
              <w:t>河北省统计信息服务中心</w:t>
            </w:r>
          </w:p>
        </w:tc>
        <w:tc>
          <w:tcPr>
            <w:tcW w:w="1134"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事业</w:t>
            </w:r>
          </w:p>
        </w:tc>
        <w:tc>
          <w:tcPr>
            <w:tcW w:w="1276"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正处级</w:t>
            </w:r>
          </w:p>
        </w:tc>
        <w:tc>
          <w:tcPr>
            <w:tcW w:w="2902" w:type="dxa"/>
            <w:shd w:val="clear" w:color="auto" w:fill="auto"/>
            <w:vAlign w:val="center"/>
          </w:tcPr>
          <w:p w:rsidR="00A27B04" w:rsidRPr="00C53022" w:rsidRDefault="00A27B04" w:rsidP="003A0403">
            <w:pPr>
              <w:spacing w:line="300" w:lineRule="exact"/>
              <w:jc w:val="left"/>
              <w:rPr>
                <w:rFonts w:ascii="方正书宋_GBK" w:eastAsia="方正书宋_GBK"/>
              </w:rPr>
            </w:pPr>
            <w:r w:rsidRPr="00C53022">
              <w:rPr>
                <w:rFonts w:ascii="方正书宋_GBK" w:eastAsia="方正书宋_GBK" w:cs="方正书宋_GBK" w:hint="eastAsia"/>
              </w:rPr>
              <w:t>财政性资金基本保证</w:t>
            </w:r>
          </w:p>
        </w:tc>
      </w:tr>
    </w:tbl>
    <w:p w:rsidR="00241FD4" w:rsidRDefault="00241FD4"/>
    <w:p w:rsidR="00F66032" w:rsidRDefault="007E1DA8" w:rsidP="007E1DA8">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776C08" w:rsidRPr="00973104" w:rsidRDefault="00776C08"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按照预算管理有关规定，</w:t>
      </w:r>
      <w:r w:rsidR="007C219A">
        <w:rPr>
          <w:rFonts w:ascii="Times New Roman" w:eastAsia="方正仿宋_GBK" w:hAnsi="Times New Roman" w:cs="Times New Roman"/>
          <w:sz w:val="32"/>
          <w:szCs w:val="32"/>
        </w:rPr>
        <w:t>目前</w:t>
      </w:r>
      <w:proofErr w:type="gramStart"/>
      <w:r w:rsidR="007C219A">
        <w:rPr>
          <w:rFonts w:ascii="Times New Roman" w:eastAsia="方正仿宋_GBK" w:hAnsi="Times New Roman" w:cs="Times New Roman"/>
          <w:sz w:val="32"/>
          <w:szCs w:val="32"/>
        </w:rPr>
        <w:t>我部门</w:t>
      </w:r>
      <w:proofErr w:type="gramEnd"/>
      <w:r w:rsidR="007C219A">
        <w:rPr>
          <w:rFonts w:ascii="Times New Roman" w:eastAsia="方正仿宋_GBK" w:hAnsi="Times New Roman" w:cs="Times New Roman"/>
          <w:sz w:val="32"/>
          <w:szCs w:val="32"/>
        </w:rPr>
        <w:t>预算的编制实行综合预算制度，即全部收入和支出都反映</w:t>
      </w:r>
      <w:r w:rsidR="007C219A">
        <w:rPr>
          <w:rFonts w:ascii="Times New Roman" w:eastAsia="方正仿宋_GBK" w:hAnsi="Times New Roman" w:cs="Times New Roman" w:hint="eastAsia"/>
          <w:sz w:val="32"/>
          <w:szCs w:val="32"/>
        </w:rPr>
        <w:t>在</w:t>
      </w:r>
      <w:r w:rsidRPr="00973104">
        <w:rPr>
          <w:rFonts w:ascii="Times New Roman" w:eastAsia="方正仿宋_GBK" w:hAnsi="Times New Roman" w:cs="Times New Roman"/>
          <w:sz w:val="32"/>
          <w:szCs w:val="32"/>
        </w:rPr>
        <w:t>预算中。河北省</w:t>
      </w:r>
      <w:r w:rsidR="00526B0D">
        <w:rPr>
          <w:rFonts w:ascii="Times New Roman" w:eastAsia="方正仿宋_GBK" w:hAnsi="Times New Roman" w:cs="Times New Roman" w:hint="eastAsia"/>
          <w:sz w:val="32"/>
          <w:szCs w:val="32"/>
        </w:rPr>
        <w:t>统计局</w:t>
      </w:r>
      <w:r w:rsidRPr="00973104">
        <w:rPr>
          <w:rFonts w:ascii="Times New Roman" w:eastAsia="方正仿宋_GBK" w:hAnsi="Times New Roman" w:cs="Times New Roman"/>
          <w:sz w:val="32"/>
          <w:szCs w:val="32"/>
        </w:rPr>
        <w:t>机关及所属事业单位的收支包含在部门预算中。</w:t>
      </w:r>
    </w:p>
    <w:p w:rsidR="00776C08" w:rsidRPr="00973104" w:rsidRDefault="00776C08"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1</w:t>
      </w:r>
      <w:r w:rsidRPr="00973104">
        <w:rPr>
          <w:rFonts w:ascii="Times New Roman" w:eastAsia="方正仿宋_GBK" w:hAnsi="Times New Roman" w:cs="Times New Roman"/>
          <w:sz w:val="32"/>
          <w:szCs w:val="32"/>
        </w:rPr>
        <w:t>、收入说明</w:t>
      </w:r>
    </w:p>
    <w:p w:rsidR="00776C08" w:rsidRPr="00973104" w:rsidRDefault="00776C08"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反映本部门当年全部收入。</w:t>
      </w:r>
      <w:r w:rsidRPr="00973104">
        <w:rPr>
          <w:rFonts w:ascii="Times New Roman" w:eastAsia="方正仿宋_GBK" w:hAnsi="Times New Roman" w:cs="Times New Roman"/>
          <w:sz w:val="32"/>
          <w:szCs w:val="32"/>
        </w:rPr>
        <w:t>201</w:t>
      </w:r>
      <w:r w:rsidR="00995BF0">
        <w:rPr>
          <w:rFonts w:ascii="Times New Roman" w:eastAsia="方正仿宋_GBK" w:hAnsi="Times New Roman" w:cs="Times New Roman" w:hint="eastAsia"/>
          <w:sz w:val="32"/>
          <w:szCs w:val="32"/>
        </w:rPr>
        <w:t>8</w:t>
      </w:r>
      <w:r w:rsidRPr="00973104">
        <w:rPr>
          <w:rFonts w:ascii="Times New Roman" w:eastAsia="方正仿宋_GBK" w:hAnsi="Times New Roman" w:cs="Times New Roman"/>
          <w:sz w:val="32"/>
          <w:szCs w:val="32"/>
        </w:rPr>
        <w:t>年预算收入</w:t>
      </w:r>
      <w:r w:rsidR="00526B0D">
        <w:rPr>
          <w:rFonts w:ascii="Times New Roman" w:eastAsia="方正仿宋_GBK" w:hAnsi="Times New Roman" w:cs="Times New Roman" w:hint="eastAsia"/>
          <w:sz w:val="32"/>
          <w:szCs w:val="32"/>
        </w:rPr>
        <w:t>7651.46</w:t>
      </w:r>
      <w:r w:rsidRPr="00973104">
        <w:rPr>
          <w:rFonts w:ascii="Times New Roman" w:eastAsia="方正仿宋_GBK" w:hAnsi="Times New Roman" w:cs="Times New Roman"/>
          <w:sz w:val="32"/>
          <w:szCs w:val="32"/>
        </w:rPr>
        <w:t>万元，其中：一般公共预算收入</w:t>
      </w:r>
      <w:r w:rsidR="00526B0D">
        <w:rPr>
          <w:rFonts w:ascii="Times New Roman" w:eastAsia="方正仿宋_GBK" w:hAnsi="Times New Roman" w:cs="Times New Roman" w:hint="eastAsia"/>
          <w:sz w:val="32"/>
          <w:szCs w:val="32"/>
        </w:rPr>
        <w:t>7651.46</w:t>
      </w:r>
      <w:r w:rsidRPr="00973104">
        <w:rPr>
          <w:rFonts w:ascii="Times New Roman" w:eastAsia="方正仿宋_GBK" w:hAnsi="Times New Roman" w:cs="Times New Roman"/>
          <w:sz w:val="32"/>
          <w:szCs w:val="32"/>
        </w:rPr>
        <w:t>万元，</w:t>
      </w:r>
      <w:r w:rsidR="00995BF0">
        <w:rPr>
          <w:rFonts w:ascii="Times New Roman" w:eastAsia="方正仿宋_GBK" w:hAnsi="Times New Roman" w:cs="Times New Roman" w:hint="eastAsia"/>
          <w:sz w:val="32"/>
          <w:szCs w:val="32"/>
        </w:rPr>
        <w:t>基金预算</w:t>
      </w:r>
      <w:r w:rsidRPr="00973104">
        <w:rPr>
          <w:rFonts w:ascii="Times New Roman" w:eastAsia="方正仿宋_GBK" w:hAnsi="Times New Roman" w:cs="Times New Roman"/>
          <w:sz w:val="32"/>
          <w:szCs w:val="32"/>
        </w:rPr>
        <w:t>收入</w:t>
      </w:r>
      <w:r w:rsidR="00526B0D">
        <w:rPr>
          <w:rFonts w:ascii="Times New Roman" w:eastAsia="方正仿宋_GBK" w:hAnsi="Times New Roman" w:cs="Times New Roman" w:hint="eastAsia"/>
          <w:sz w:val="32"/>
          <w:szCs w:val="32"/>
        </w:rPr>
        <w:t>0</w:t>
      </w:r>
      <w:r w:rsidRPr="00973104">
        <w:rPr>
          <w:rFonts w:ascii="Times New Roman" w:eastAsia="方正仿宋_GBK" w:hAnsi="Times New Roman" w:cs="Times New Roman"/>
          <w:sz w:val="32"/>
          <w:szCs w:val="32"/>
        </w:rPr>
        <w:t>万元，</w:t>
      </w:r>
      <w:r w:rsidR="00995BF0">
        <w:rPr>
          <w:rFonts w:ascii="Times New Roman" w:eastAsia="方正仿宋_GBK" w:hAnsi="Times New Roman" w:cs="Times New Roman" w:hint="eastAsia"/>
          <w:sz w:val="32"/>
          <w:szCs w:val="32"/>
        </w:rPr>
        <w:t>财政专户核拨收入</w:t>
      </w:r>
      <w:r w:rsidR="00526B0D">
        <w:rPr>
          <w:rFonts w:ascii="Times New Roman" w:eastAsia="方正仿宋_GBK" w:hAnsi="Times New Roman" w:cs="Times New Roman" w:hint="eastAsia"/>
          <w:sz w:val="32"/>
          <w:szCs w:val="32"/>
        </w:rPr>
        <w:t>0</w:t>
      </w:r>
      <w:r w:rsidR="00995BF0">
        <w:rPr>
          <w:rFonts w:ascii="Times New Roman" w:eastAsia="方正仿宋_GBK" w:hAnsi="Times New Roman" w:cs="Times New Roman"/>
          <w:sz w:val="32"/>
          <w:szCs w:val="32"/>
        </w:rPr>
        <w:t>万元</w:t>
      </w:r>
      <w:r w:rsidR="00995BF0">
        <w:rPr>
          <w:rFonts w:ascii="Times New Roman" w:eastAsia="方正仿宋_GBK" w:hAnsi="Times New Roman" w:cs="Times New Roman" w:hint="eastAsia"/>
          <w:sz w:val="32"/>
          <w:szCs w:val="32"/>
        </w:rPr>
        <w:t>，其他来源收入</w:t>
      </w:r>
      <w:r w:rsidR="00526B0D">
        <w:rPr>
          <w:rFonts w:ascii="Times New Roman" w:eastAsia="方正仿宋_GBK" w:hAnsi="Times New Roman" w:cs="Times New Roman" w:hint="eastAsia"/>
          <w:sz w:val="32"/>
          <w:szCs w:val="32"/>
        </w:rPr>
        <w:t>0</w:t>
      </w:r>
      <w:r w:rsidR="00995BF0">
        <w:rPr>
          <w:rFonts w:ascii="Times New Roman" w:eastAsia="方正仿宋_GBK" w:hAnsi="Times New Roman" w:cs="Times New Roman" w:hint="eastAsia"/>
          <w:sz w:val="32"/>
          <w:szCs w:val="32"/>
        </w:rPr>
        <w:t>万元。</w:t>
      </w:r>
    </w:p>
    <w:p w:rsidR="00776C08" w:rsidRPr="00973104" w:rsidRDefault="00776C08"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2</w:t>
      </w:r>
      <w:r w:rsidRPr="00973104">
        <w:rPr>
          <w:rFonts w:ascii="Times New Roman" w:eastAsia="方正仿宋_GBK" w:hAnsi="Times New Roman" w:cs="Times New Roman"/>
          <w:sz w:val="32"/>
          <w:szCs w:val="32"/>
        </w:rPr>
        <w:t>、支出说明</w:t>
      </w:r>
    </w:p>
    <w:p w:rsidR="00776C08" w:rsidRPr="00973104" w:rsidRDefault="00776C08"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收支预算总表支出栏、基本支出表、项目支出表按经济分类和支出功能分类科目编制，反映河北省</w:t>
      </w:r>
      <w:r w:rsidR="00EE3180">
        <w:rPr>
          <w:rFonts w:ascii="Times New Roman" w:eastAsia="方正仿宋_GBK" w:hAnsi="Times New Roman" w:cs="Times New Roman" w:hint="eastAsia"/>
          <w:sz w:val="32"/>
          <w:szCs w:val="32"/>
        </w:rPr>
        <w:t>统计局</w:t>
      </w:r>
      <w:r w:rsidRPr="00973104">
        <w:rPr>
          <w:rFonts w:ascii="Times New Roman" w:eastAsia="方正仿宋_GBK" w:hAnsi="Times New Roman" w:cs="Times New Roman"/>
          <w:sz w:val="32"/>
          <w:szCs w:val="32"/>
        </w:rPr>
        <w:t>年度部门预算中支出预算的总体情况。</w:t>
      </w:r>
      <w:r w:rsidRPr="00973104">
        <w:rPr>
          <w:rFonts w:ascii="Times New Roman" w:eastAsia="方正仿宋_GBK" w:hAnsi="Times New Roman" w:cs="Times New Roman"/>
          <w:sz w:val="32"/>
          <w:szCs w:val="32"/>
        </w:rPr>
        <w:t>201</w:t>
      </w:r>
      <w:r w:rsidR="00995BF0">
        <w:rPr>
          <w:rFonts w:ascii="Times New Roman" w:eastAsia="方正仿宋_GBK" w:hAnsi="Times New Roman" w:cs="Times New Roman" w:hint="eastAsia"/>
          <w:sz w:val="32"/>
          <w:szCs w:val="32"/>
        </w:rPr>
        <w:t>8</w:t>
      </w:r>
      <w:r w:rsidRPr="00973104">
        <w:rPr>
          <w:rFonts w:ascii="Times New Roman" w:eastAsia="方正仿宋_GBK" w:hAnsi="Times New Roman" w:cs="Times New Roman"/>
          <w:sz w:val="32"/>
          <w:szCs w:val="32"/>
        </w:rPr>
        <w:t>年支出预算</w:t>
      </w:r>
      <w:r w:rsidR="00EE3180">
        <w:rPr>
          <w:rFonts w:ascii="Times New Roman" w:eastAsia="方正仿宋_GBK" w:hAnsi="Times New Roman" w:cs="Times New Roman" w:hint="eastAsia"/>
          <w:sz w:val="32"/>
          <w:szCs w:val="32"/>
        </w:rPr>
        <w:t>7651.46</w:t>
      </w:r>
      <w:r w:rsidRPr="00973104">
        <w:rPr>
          <w:rFonts w:ascii="Times New Roman" w:eastAsia="方正仿宋_GBK" w:hAnsi="Times New Roman" w:cs="Times New Roman"/>
          <w:sz w:val="32"/>
          <w:szCs w:val="32"/>
        </w:rPr>
        <w:t>万元，其中基本支出</w:t>
      </w:r>
      <w:r w:rsidR="00EE3180">
        <w:rPr>
          <w:rFonts w:ascii="Times New Roman" w:eastAsia="方正仿宋_GBK" w:hAnsi="Times New Roman" w:cs="Times New Roman" w:hint="eastAsia"/>
          <w:sz w:val="32"/>
          <w:szCs w:val="32"/>
        </w:rPr>
        <w:t>4374.86</w:t>
      </w:r>
      <w:r w:rsidRPr="00973104">
        <w:rPr>
          <w:rFonts w:ascii="Times New Roman" w:eastAsia="方正仿宋_GBK" w:hAnsi="Times New Roman" w:cs="Times New Roman"/>
          <w:sz w:val="32"/>
          <w:szCs w:val="32"/>
        </w:rPr>
        <w:t>万元，包括人员经费</w:t>
      </w:r>
      <w:r w:rsidR="00EE3180">
        <w:rPr>
          <w:rFonts w:ascii="Times New Roman" w:eastAsia="方正仿宋_GBK" w:hAnsi="Times New Roman" w:cs="Times New Roman" w:hint="eastAsia"/>
          <w:sz w:val="32"/>
          <w:szCs w:val="32"/>
        </w:rPr>
        <w:t>3545.1</w:t>
      </w:r>
      <w:r w:rsidR="007C219A">
        <w:rPr>
          <w:rFonts w:ascii="Times New Roman" w:eastAsia="方正仿宋_GBK" w:hAnsi="Times New Roman" w:cs="Times New Roman" w:hint="eastAsia"/>
          <w:sz w:val="32"/>
          <w:szCs w:val="32"/>
        </w:rPr>
        <w:t>万元</w:t>
      </w:r>
      <w:r w:rsidRPr="00973104">
        <w:rPr>
          <w:rFonts w:ascii="Times New Roman" w:eastAsia="方正仿宋_GBK" w:hAnsi="Times New Roman" w:cs="Times New Roman"/>
          <w:sz w:val="32"/>
          <w:szCs w:val="32"/>
        </w:rPr>
        <w:t>和日常公用经费</w:t>
      </w:r>
      <w:r w:rsidR="00EE3180">
        <w:rPr>
          <w:rFonts w:ascii="Times New Roman" w:eastAsia="方正仿宋_GBK" w:hAnsi="Times New Roman" w:cs="Times New Roman" w:hint="eastAsia"/>
          <w:sz w:val="32"/>
          <w:szCs w:val="32"/>
        </w:rPr>
        <w:t>829.76</w:t>
      </w:r>
      <w:r w:rsidR="007C219A">
        <w:rPr>
          <w:rFonts w:ascii="Times New Roman" w:eastAsia="方正仿宋_GBK" w:hAnsi="Times New Roman" w:cs="Times New Roman" w:hint="eastAsia"/>
          <w:sz w:val="32"/>
          <w:szCs w:val="32"/>
        </w:rPr>
        <w:t>万元</w:t>
      </w:r>
      <w:r w:rsidRPr="00973104">
        <w:rPr>
          <w:rFonts w:ascii="Times New Roman" w:eastAsia="方正仿宋_GBK" w:hAnsi="Times New Roman" w:cs="Times New Roman"/>
          <w:sz w:val="32"/>
          <w:szCs w:val="32"/>
        </w:rPr>
        <w:t>；项目支出</w:t>
      </w:r>
      <w:r w:rsidR="00EE3180">
        <w:rPr>
          <w:rFonts w:ascii="Times New Roman" w:eastAsia="方正仿宋_GBK" w:hAnsi="Times New Roman" w:cs="Times New Roman" w:hint="eastAsia"/>
          <w:sz w:val="32"/>
          <w:szCs w:val="32"/>
        </w:rPr>
        <w:t>3276.6</w:t>
      </w:r>
      <w:r w:rsidRPr="00973104">
        <w:rPr>
          <w:rFonts w:ascii="Times New Roman" w:eastAsia="方正仿宋_GBK" w:hAnsi="Times New Roman" w:cs="Times New Roman"/>
          <w:sz w:val="32"/>
          <w:szCs w:val="32"/>
        </w:rPr>
        <w:t>万元，主要为</w:t>
      </w:r>
      <w:r w:rsidR="006B0E11" w:rsidRPr="006B0E11">
        <w:rPr>
          <w:rFonts w:ascii="Times New Roman" w:eastAsia="方正仿宋_GBK" w:hAnsi="Times New Roman" w:cs="Times New Roman" w:hint="eastAsia"/>
          <w:sz w:val="32"/>
          <w:szCs w:val="32"/>
        </w:rPr>
        <w:t>河北省第四次经济普查，河北省第三次农业普查，人口变动情况抽样调查，河北省基本单位名录</w:t>
      </w:r>
      <w:proofErr w:type="gramStart"/>
      <w:r w:rsidR="006B0E11" w:rsidRPr="006B0E11">
        <w:rPr>
          <w:rFonts w:ascii="Times New Roman" w:eastAsia="方正仿宋_GBK" w:hAnsi="Times New Roman" w:cs="Times New Roman" w:hint="eastAsia"/>
          <w:sz w:val="32"/>
          <w:szCs w:val="32"/>
        </w:rPr>
        <w:t>库调查</w:t>
      </w:r>
      <w:proofErr w:type="gramEnd"/>
      <w:r w:rsidR="006B0E11" w:rsidRPr="006B0E11">
        <w:rPr>
          <w:rFonts w:ascii="Times New Roman" w:eastAsia="方正仿宋_GBK" w:hAnsi="Times New Roman" w:cs="Times New Roman" w:hint="eastAsia"/>
          <w:sz w:val="32"/>
          <w:szCs w:val="32"/>
        </w:rPr>
        <w:t>及统计地理信息系统维护更新，河北省服务业调查，劳动力调查，河北省企业“一套表”，能源统计，全国企业创新调查，</w:t>
      </w:r>
      <w:r w:rsidR="006B0E11">
        <w:rPr>
          <w:rFonts w:ascii="Times New Roman" w:eastAsia="方正仿宋_GBK" w:hAnsi="Times New Roman" w:cs="Times New Roman" w:hint="eastAsia"/>
          <w:sz w:val="32"/>
          <w:szCs w:val="32"/>
        </w:rPr>
        <w:t>全面建设小康社会监测等国民经济核算、统计调查和统计政务管理工作</w:t>
      </w:r>
      <w:r w:rsidRPr="00973104">
        <w:rPr>
          <w:rFonts w:ascii="Times New Roman" w:eastAsia="方正仿宋_GBK" w:hAnsi="Times New Roman" w:cs="Times New Roman"/>
          <w:sz w:val="32"/>
          <w:szCs w:val="32"/>
        </w:rPr>
        <w:t>等</w:t>
      </w:r>
      <w:r w:rsidR="00995BF0">
        <w:rPr>
          <w:rFonts w:ascii="Times New Roman" w:eastAsia="方正仿宋_GBK" w:hAnsi="Times New Roman" w:cs="Times New Roman" w:hint="eastAsia"/>
          <w:sz w:val="32"/>
          <w:szCs w:val="32"/>
        </w:rPr>
        <w:t>。</w:t>
      </w:r>
    </w:p>
    <w:p w:rsidR="00776C08" w:rsidRPr="00973104" w:rsidRDefault="00776C08"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lastRenderedPageBreak/>
        <w:t>3</w:t>
      </w:r>
      <w:r w:rsidRPr="00973104">
        <w:rPr>
          <w:rFonts w:ascii="Times New Roman" w:eastAsia="方正仿宋_GBK" w:hAnsi="Times New Roman" w:cs="Times New Roman"/>
          <w:sz w:val="32"/>
          <w:szCs w:val="32"/>
        </w:rPr>
        <w:t>、比上年增减情况</w:t>
      </w:r>
    </w:p>
    <w:p w:rsidR="00776C08" w:rsidRPr="00776C08" w:rsidRDefault="00776C08" w:rsidP="00776C08">
      <w:pPr>
        <w:ind w:firstLine="640"/>
        <w:rPr>
          <w:rFonts w:ascii="仿宋_GB2312" w:eastAsia="仿宋_GB2312" w:hAnsi="黑体" w:cs="Times New Roman"/>
          <w:sz w:val="32"/>
          <w:szCs w:val="32"/>
        </w:rPr>
      </w:pPr>
      <w:r w:rsidRPr="00973104">
        <w:rPr>
          <w:rFonts w:ascii="Times New Roman" w:eastAsia="方正仿宋_GBK" w:hAnsi="Times New Roman" w:cs="Times New Roman"/>
          <w:sz w:val="32"/>
          <w:szCs w:val="32"/>
        </w:rPr>
        <w:t>201</w:t>
      </w:r>
      <w:r w:rsidR="00995BF0">
        <w:rPr>
          <w:rFonts w:ascii="Times New Roman" w:eastAsia="方正仿宋_GBK" w:hAnsi="Times New Roman" w:cs="Times New Roman" w:hint="eastAsia"/>
          <w:sz w:val="32"/>
          <w:szCs w:val="32"/>
        </w:rPr>
        <w:t>8</w:t>
      </w:r>
      <w:r w:rsidRPr="00973104">
        <w:rPr>
          <w:rFonts w:ascii="Times New Roman" w:eastAsia="方正仿宋_GBK" w:hAnsi="Times New Roman" w:cs="Times New Roman"/>
          <w:sz w:val="32"/>
          <w:szCs w:val="32"/>
        </w:rPr>
        <w:t>年预算收支安排</w:t>
      </w:r>
      <w:r w:rsidR="001A15CD">
        <w:rPr>
          <w:rFonts w:ascii="Times New Roman" w:eastAsia="方正仿宋_GBK" w:hAnsi="Times New Roman" w:cs="Times New Roman" w:hint="eastAsia"/>
          <w:sz w:val="32"/>
          <w:szCs w:val="32"/>
        </w:rPr>
        <w:t>7651.46</w:t>
      </w:r>
      <w:r w:rsidRPr="00973104">
        <w:rPr>
          <w:rFonts w:ascii="Times New Roman" w:eastAsia="方正仿宋_GBK" w:hAnsi="Times New Roman" w:cs="Times New Roman"/>
          <w:sz w:val="32"/>
          <w:szCs w:val="32"/>
        </w:rPr>
        <w:t>万元，较</w:t>
      </w:r>
      <w:r w:rsidRPr="00973104">
        <w:rPr>
          <w:rFonts w:ascii="Times New Roman" w:eastAsia="方正仿宋_GBK" w:hAnsi="Times New Roman" w:cs="Times New Roman"/>
          <w:sz w:val="32"/>
          <w:szCs w:val="32"/>
        </w:rPr>
        <w:t>201</w:t>
      </w:r>
      <w:r w:rsidR="00995BF0">
        <w:rPr>
          <w:rFonts w:ascii="Times New Roman" w:eastAsia="方正仿宋_GBK" w:hAnsi="Times New Roman" w:cs="Times New Roman" w:hint="eastAsia"/>
          <w:sz w:val="32"/>
          <w:szCs w:val="32"/>
        </w:rPr>
        <w:t>7</w:t>
      </w:r>
      <w:r w:rsidRPr="00973104">
        <w:rPr>
          <w:rFonts w:ascii="Times New Roman" w:eastAsia="方正仿宋_GBK" w:hAnsi="Times New Roman" w:cs="Times New Roman"/>
          <w:sz w:val="32"/>
          <w:szCs w:val="32"/>
        </w:rPr>
        <w:t>年预算增加</w:t>
      </w:r>
      <w:r w:rsidR="001A15CD">
        <w:rPr>
          <w:rFonts w:ascii="Times New Roman" w:eastAsia="方正仿宋_GBK" w:hAnsi="Times New Roman" w:cs="Times New Roman" w:hint="eastAsia"/>
          <w:sz w:val="32"/>
          <w:szCs w:val="32"/>
        </w:rPr>
        <w:t>1240.1</w:t>
      </w:r>
      <w:r w:rsidRPr="00973104">
        <w:rPr>
          <w:rFonts w:ascii="Times New Roman" w:eastAsia="方正仿宋_GBK" w:hAnsi="Times New Roman" w:cs="Times New Roman"/>
          <w:sz w:val="32"/>
          <w:szCs w:val="32"/>
        </w:rPr>
        <w:t>万元，其中：基本支出增加</w:t>
      </w:r>
      <w:r w:rsidR="004F4869">
        <w:rPr>
          <w:rFonts w:ascii="Times New Roman" w:eastAsia="方正仿宋_GBK" w:hAnsi="Times New Roman" w:cs="Times New Roman" w:hint="eastAsia"/>
          <w:sz w:val="32"/>
          <w:szCs w:val="32"/>
        </w:rPr>
        <w:t>511.5</w:t>
      </w:r>
      <w:r w:rsidRPr="00973104">
        <w:rPr>
          <w:rFonts w:ascii="Times New Roman" w:eastAsia="方正仿宋_GBK" w:hAnsi="Times New Roman" w:cs="Times New Roman"/>
          <w:sz w:val="32"/>
          <w:szCs w:val="32"/>
        </w:rPr>
        <w:t>万元，</w:t>
      </w:r>
      <w:r w:rsidRPr="00905D08">
        <w:rPr>
          <w:rFonts w:ascii="Times New Roman" w:eastAsia="方正仿宋_GBK" w:hAnsi="Times New Roman" w:cs="Times New Roman"/>
          <w:sz w:val="32"/>
          <w:szCs w:val="32"/>
        </w:rPr>
        <w:t>主要为增加人员经费支出；</w:t>
      </w:r>
      <w:r w:rsidRPr="00973104">
        <w:rPr>
          <w:rFonts w:ascii="Times New Roman" w:eastAsia="方正仿宋_GBK" w:hAnsi="Times New Roman" w:cs="Times New Roman"/>
          <w:sz w:val="32"/>
          <w:szCs w:val="32"/>
        </w:rPr>
        <w:t>项目支出增加</w:t>
      </w:r>
      <w:r w:rsidR="004F4869">
        <w:rPr>
          <w:rFonts w:ascii="Times New Roman" w:eastAsia="方正仿宋_GBK" w:hAnsi="Times New Roman" w:cs="Times New Roman" w:hint="eastAsia"/>
          <w:sz w:val="32"/>
          <w:szCs w:val="32"/>
        </w:rPr>
        <w:t>728.6</w:t>
      </w:r>
      <w:r w:rsidRPr="00973104">
        <w:rPr>
          <w:rFonts w:ascii="Times New Roman" w:eastAsia="方正仿宋_GBK" w:hAnsi="Times New Roman" w:cs="Times New Roman"/>
          <w:sz w:val="32"/>
          <w:szCs w:val="32"/>
        </w:rPr>
        <w:t>万元，主要为</w:t>
      </w:r>
      <w:r w:rsidR="004F4869" w:rsidRPr="006B0E11">
        <w:rPr>
          <w:rFonts w:ascii="Times New Roman" w:eastAsia="方正仿宋_GBK" w:hAnsi="Times New Roman" w:cs="Times New Roman" w:hint="eastAsia"/>
          <w:sz w:val="32"/>
          <w:szCs w:val="32"/>
        </w:rPr>
        <w:t>河北省第四次经济普查</w:t>
      </w:r>
      <w:r w:rsidRPr="00973104">
        <w:rPr>
          <w:rFonts w:ascii="Times New Roman" w:eastAsia="方正仿宋_GBK" w:hAnsi="Times New Roman" w:cs="Times New Roman"/>
          <w:sz w:val="32"/>
          <w:szCs w:val="32"/>
        </w:rPr>
        <w:t>项目支出。</w:t>
      </w:r>
    </w:p>
    <w:p w:rsidR="00F66032" w:rsidRDefault="00F66032" w:rsidP="008E4261">
      <w:pPr>
        <w:autoSpaceDE w:val="0"/>
        <w:autoSpaceDN w:val="0"/>
        <w:adjustRightInd w:val="0"/>
        <w:ind w:left="198" w:firstLineChars="200" w:firstLine="640"/>
        <w:jc w:val="left"/>
        <w:rPr>
          <w:rFonts w:ascii="黑体" w:eastAsia="黑体" w:hAnsi="黑体" w:cs="Times New Roman"/>
          <w:sz w:val="32"/>
          <w:szCs w:val="32"/>
        </w:rPr>
      </w:pPr>
      <w:r w:rsidRPr="008E4261">
        <w:rPr>
          <w:rFonts w:ascii="黑体" w:eastAsia="黑体" w:hAnsi="黑体" w:cs="Times New Roman" w:hint="eastAsia"/>
          <w:sz w:val="32"/>
          <w:szCs w:val="32"/>
        </w:rPr>
        <w:t>三、机关运行经费安排情况</w:t>
      </w:r>
    </w:p>
    <w:p w:rsidR="008E4261" w:rsidRPr="00973104" w:rsidRDefault="007C219A" w:rsidP="008E4261">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2018</w:t>
      </w:r>
      <w:r>
        <w:rPr>
          <w:rFonts w:ascii="Times New Roman" w:eastAsia="方正仿宋_GBK" w:hAnsi="Times New Roman" w:cs="Times New Roman" w:hint="eastAsia"/>
          <w:sz w:val="32"/>
          <w:szCs w:val="32"/>
        </w:rPr>
        <w:t>年，我局</w:t>
      </w:r>
      <w:r w:rsidR="008E4261" w:rsidRPr="00973104">
        <w:rPr>
          <w:rFonts w:ascii="Times New Roman" w:eastAsia="方正仿宋_GBK" w:hAnsi="Times New Roman" w:cs="Times New Roman"/>
          <w:sz w:val="32"/>
          <w:szCs w:val="32"/>
        </w:rPr>
        <w:t>机关</w:t>
      </w:r>
      <w:r w:rsidR="00CD2773">
        <w:rPr>
          <w:rFonts w:ascii="Times New Roman" w:eastAsia="方正仿宋_GBK" w:hAnsi="Times New Roman" w:cs="Times New Roman" w:hint="eastAsia"/>
          <w:sz w:val="32"/>
          <w:szCs w:val="32"/>
        </w:rPr>
        <w:t>运行经费共计安排</w:t>
      </w:r>
      <w:r w:rsidR="001B78D3">
        <w:rPr>
          <w:rFonts w:ascii="仿宋" w:eastAsia="仿宋" w:hAnsi="仿宋" w:cs="Times New Roman" w:hint="eastAsia"/>
          <w:sz w:val="32"/>
          <w:szCs w:val="32"/>
        </w:rPr>
        <w:t>8</w:t>
      </w:r>
      <w:r w:rsidR="00164A31">
        <w:rPr>
          <w:rFonts w:ascii="仿宋" w:eastAsia="仿宋" w:hAnsi="仿宋" w:cs="Times New Roman" w:hint="eastAsia"/>
          <w:sz w:val="32"/>
          <w:szCs w:val="32"/>
        </w:rPr>
        <w:t>16.21</w:t>
      </w:r>
      <w:r w:rsidR="00B43238">
        <w:rPr>
          <w:rFonts w:ascii="Times New Roman" w:eastAsia="方正仿宋_GBK" w:hAnsi="Times New Roman" w:cs="Times New Roman" w:hint="eastAsia"/>
          <w:sz w:val="32"/>
          <w:szCs w:val="32"/>
        </w:rPr>
        <w:t>万元</w:t>
      </w:r>
      <w:r w:rsidR="008E4261" w:rsidRPr="00973104">
        <w:rPr>
          <w:rFonts w:ascii="Times New Roman" w:eastAsia="方正仿宋_GBK" w:hAnsi="Times New Roman" w:cs="Times New Roman"/>
          <w:sz w:val="32"/>
          <w:szCs w:val="32"/>
        </w:rPr>
        <w:t>，主要用于</w:t>
      </w:r>
      <w:r w:rsidR="001B78D3" w:rsidRPr="00EB131D">
        <w:rPr>
          <w:rFonts w:ascii="仿宋" w:eastAsia="仿宋" w:hAnsi="仿宋" w:hint="eastAsia"/>
          <w:sz w:val="32"/>
          <w:szCs w:val="32"/>
        </w:rPr>
        <w:t>统计局机关办公的日常运行支出。</w:t>
      </w:r>
    </w:p>
    <w:p w:rsidR="00F66032" w:rsidRDefault="00F66032" w:rsidP="008E4261">
      <w:pPr>
        <w:autoSpaceDE w:val="0"/>
        <w:autoSpaceDN w:val="0"/>
        <w:adjustRightInd w:val="0"/>
        <w:ind w:left="198" w:firstLineChars="200" w:firstLine="640"/>
        <w:jc w:val="left"/>
        <w:rPr>
          <w:rFonts w:ascii="黑体" w:eastAsia="黑体" w:hAnsi="黑体" w:cs="Times New Roman"/>
          <w:sz w:val="32"/>
          <w:szCs w:val="32"/>
        </w:rPr>
      </w:pPr>
      <w:r w:rsidRPr="008E4261">
        <w:rPr>
          <w:rFonts w:ascii="黑体" w:eastAsia="黑体" w:hAnsi="黑体" w:cs="Times New Roman" w:hint="eastAsia"/>
          <w:sz w:val="32"/>
          <w:szCs w:val="32"/>
        </w:rPr>
        <w:t>四、财政拨款</w:t>
      </w:r>
      <w:r w:rsidRPr="008E4261">
        <w:rPr>
          <w:rFonts w:ascii="黑体" w:eastAsia="黑体" w:hAnsi="黑体" w:cs="Times New Roman"/>
          <w:sz w:val="32"/>
          <w:szCs w:val="32"/>
        </w:rPr>
        <w:t>“</w:t>
      </w:r>
      <w:r w:rsidRPr="008E4261">
        <w:rPr>
          <w:rFonts w:ascii="黑体" w:eastAsia="黑体" w:hAnsi="黑体" w:cs="Times New Roman" w:hint="eastAsia"/>
          <w:sz w:val="32"/>
          <w:szCs w:val="32"/>
        </w:rPr>
        <w:t>三公</w:t>
      </w:r>
      <w:r w:rsidRPr="008E4261">
        <w:rPr>
          <w:rFonts w:ascii="黑体" w:eastAsia="黑体" w:hAnsi="黑体" w:cs="Times New Roman"/>
          <w:sz w:val="32"/>
          <w:szCs w:val="32"/>
        </w:rPr>
        <w:t>”</w:t>
      </w:r>
      <w:r w:rsidRPr="008E4261">
        <w:rPr>
          <w:rFonts w:ascii="黑体" w:eastAsia="黑体" w:hAnsi="黑体" w:cs="Times New Roman" w:hint="eastAsia"/>
          <w:sz w:val="32"/>
          <w:szCs w:val="32"/>
        </w:rPr>
        <w:t>经费预算情况</w:t>
      </w:r>
      <w:r w:rsidR="00A72D2E">
        <w:rPr>
          <w:rFonts w:ascii="黑体" w:eastAsia="黑体" w:hAnsi="黑体" w:cs="Times New Roman" w:hint="eastAsia"/>
          <w:sz w:val="32"/>
          <w:szCs w:val="32"/>
        </w:rPr>
        <w:t>及增减变化原因</w:t>
      </w:r>
      <w:bookmarkStart w:id="0" w:name="_GoBack"/>
      <w:bookmarkEnd w:id="0"/>
    </w:p>
    <w:p w:rsidR="00075D5F" w:rsidRPr="00973104" w:rsidRDefault="002F3E58" w:rsidP="00EC47F6">
      <w:pPr>
        <w:autoSpaceDE w:val="0"/>
        <w:autoSpaceDN w:val="0"/>
        <w:adjustRightInd w:val="0"/>
        <w:ind w:left="198" w:firstLineChars="200" w:firstLine="640"/>
        <w:jc w:val="left"/>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201</w:t>
      </w:r>
      <w:r w:rsidR="00995BF0">
        <w:rPr>
          <w:rFonts w:ascii="Times New Roman" w:eastAsia="方正仿宋_GBK" w:hAnsi="Times New Roman" w:cs="Times New Roman" w:hint="eastAsia"/>
          <w:sz w:val="32"/>
          <w:szCs w:val="32"/>
        </w:rPr>
        <w:t>8</w:t>
      </w:r>
      <w:r w:rsidRPr="00973104">
        <w:rPr>
          <w:rFonts w:ascii="Times New Roman" w:eastAsia="方正仿宋_GBK" w:hAnsi="Times New Roman" w:cs="Times New Roman"/>
          <w:sz w:val="32"/>
          <w:szCs w:val="32"/>
        </w:rPr>
        <w:t>年</w:t>
      </w:r>
      <w:r w:rsidR="00EC47F6" w:rsidRPr="00973104">
        <w:rPr>
          <w:rFonts w:ascii="Times New Roman" w:eastAsia="方正仿宋_GBK" w:hAnsi="Times New Roman" w:cs="Times New Roman"/>
          <w:sz w:val="32"/>
          <w:szCs w:val="32"/>
        </w:rPr>
        <w:t>，我</w:t>
      </w:r>
      <w:r w:rsidR="007C219A">
        <w:rPr>
          <w:rFonts w:ascii="Times New Roman" w:eastAsia="方正仿宋_GBK" w:hAnsi="Times New Roman" w:cs="Times New Roman" w:hint="eastAsia"/>
          <w:sz w:val="32"/>
          <w:szCs w:val="32"/>
        </w:rPr>
        <w:t>局</w:t>
      </w:r>
      <w:r w:rsidRPr="00973104">
        <w:rPr>
          <w:rFonts w:ascii="Times New Roman" w:eastAsia="方正仿宋_GBK" w:hAnsi="Times New Roman" w:cs="Times New Roman"/>
          <w:sz w:val="32"/>
          <w:szCs w:val="32"/>
        </w:rPr>
        <w:t>财政拨款</w:t>
      </w:r>
      <w:r w:rsidRPr="00973104">
        <w:rPr>
          <w:rFonts w:ascii="Times New Roman" w:eastAsia="方正仿宋_GBK" w:hAnsi="Times New Roman" w:cs="Times New Roman"/>
          <w:sz w:val="32"/>
          <w:szCs w:val="32"/>
        </w:rPr>
        <w:t>“</w:t>
      </w:r>
      <w:r w:rsidRPr="00973104">
        <w:rPr>
          <w:rFonts w:ascii="Times New Roman" w:eastAsia="方正仿宋_GBK" w:hAnsi="Times New Roman" w:cs="Times New Roman"/>
          <w:sz w:val="32"/>
          <w:szCs w:val="32"/>
        </w:rPr>
        <w:t>三公</w:t>
      </w:r>
      <w:r w:rsidRPr="00973104">
        <w:rPr>
          <w:rFonts w:ascii="Times New Roman" w:eastAsia="方正仿宋_GBK" w:hAnsi="Times New Roman" w:cs="Times New Roman"/>
          <w:sz w:val="32"/>
          <w:szCs w:val="32"/>
        </w:rPr>
        <w:t>”</w:t>
      </w:r>
      <w:r w:rsidRPr="00973104">
        <w:rPr>
          <w:rFonts w:ascii="Times New Roman" w:eastAsia="方正仿宋_GBK" w:hAnsi="Times New Roman" w:cs="Times New Roman"/>
          <w:sz w:val="32"/>
          <w:szCs w:val="32"/>
        </w:rPr>
        <w:t>经费预算</w:t>
      </w:r>
      <w:r w:rsidR="00EC47F6" w:rsidRPr="00973104">
        <w:rPr>
          <w:rFonts w:ascii="Times New Roman" w:eastAsia="方正仿宋_GBK" w:hAnsi="Times New Roman" w:cs="Times New Roman"/>
          <w:sz w:val="32"/>
          <w:szCs w:val="32"/>
        </w:rPr>
        <w:t>安排</w:t>
      </w:r>
      <w:r w:rsidR="008C71DF">
        <w:rPr>
          <w:rFonts w:ascii="Times New Roman" w:eastAsia="方正仿宋_GBK" w:hAnsi="Times New Roman" w:cs="Times New Roman" w:hint="eastAsia"/>
          <w:sz w:val="32"/>
          <w:szCs w:val="32"/>
        </w:rPr>
        <w:t>114.7</w:t>
      </w:r>
      <w:r w:rsidR="00EC47F6" w:rsidRPr="00973104">
        <w:rPr>
          <w:rFonts w:ascii="Times New Roman" w:eastAsia="方正仿宋_GBK" w:hAnsi="Times New Roman" w:cs="Times New Roman"/>
          <w:sz w:val="32"/>
          <w:szCs w:val="32"/>
        </w:rPr>
        <w:t>万元，其中因公出国（境）费</w:t>
      </w:r>
      <w:r w:rsidR="008C71DF">
        <w:rPr>
          <w:rFonts w:ascii="Times New Roman" w:eastAsia="方正仿宋_GBK" w:hAnsi="Times New Roman" w:cs="Times New Roman" w:hint="eastAsia"/>
          <w:sz w:val="32"/>
          <w:szCs w:val="32"/>
        </w:rPr>
        <w:t>25.5</w:t>
      </w:r>
      <w:r w:rsidR="00EC47F6" w:rsidRPr="00973104">
        <w:rPr>
          <w:rFonts w:ascii="Times New Roman" w:eastAsia="方正仿宋_GBK" w:hAnsi="Times New Roman" w:cs="Times New Roman"/>
          <w:sz w:val="32"/>
          <w:szCs w:val="32"/>
        </w:rPr>
        <w:t>万元；公务用车购置及运维费</w:t>
      </w:r>
      <w:r w:rsidR="008C71DF">
        <w:rPr>
          <w:rFonts w:ascii="Times New Roman" w:eastAsia="方正仿宋_GBK" w:hAnsi="Times New Roman" w:cs="Times New Roman" w:hint="eastAsia"/>
          <w:sz w:val="32"/>
          <w:szCs w:val="32"/>
        </w:rPr>
        <w:t>55</w:t>
      </w:r>
      <w:r w:rsidR="00EC47F6" w:rsidRPr="00973104">
        <w:rPr>
          <w:rFonts w:ascii="Times New Roman" w:eastAsia="方正仿宋_GBK" w:hAnsi="Times New Roman" w:cs="Times New Roman"/>
          <w:sz w:val="32"/>
          <w:szCs w:val="32"/>
        </w:rPr>
        <w:t>万元（其中：公务用车购置费为</w:t>
      </w:r>
      <w:r w:rsidR="008C71DF">
        <w:rPr>
          <w:rFonts w:ascii="Times New Roman" w:eastAsia="方正仿宋_GBK" w:hAnsi="Times New Roman" w:cs="Times New Roman" w:hint="eastAsia"/>
          <w:sz w:val="32"/>
          <w:szCs w:val="32"/>
        </w:rPr>
        <w:t>0</w:t>
      </w:r>
      <w:r w:rsidR="00995BF0">
        <w:rPr>
          <w:rFonts w:ascii="Times New Roman" w:eastAsia="方正仿宋_GBK" w:hAnsi="Times New Roman" w:cs="Times New Roman" w:hint="eastAsia"/>
          <w:sz w:val="32"/>
          <w:szCs w:val="32"/>
        </w:rPr>
        <w:t>万元</w:t>
      </w:r>
      <w:r w:rsidR="00995BF0">
        <w:rPr>
          <w:rFonts w:ascii="Times New Roman" w:eastAsia="方正仿宋_GBK" w:hAnsi="Times New Roman" w:cs="Times New Roman"/>
          <w:sz w:val="32"/>
          <w:szCs w:val="32"/>
        </w:rPr>
        <w:t>，公务用车运</w:t>
      </w:r>
      <w:r w:rsidR="00995BF0">
        <w:rPr>
          <w:rFonts w:ascii="Times New Roman" w:eastAsia="方正仿宋_GBK" w:hAnsi="Times New Roman" w:cs="Times New Roman" w:hint="eastAsia"/>
          <w:sz w:val="32"/>
          <w:szCs w:val="32"/>
        </w:rPr>
        <w:t>维</w:t>
      </w:r>
      <w:r w:rsidR="00EC47F6" w:rsidRPr="00973104">
        <w:rPr>
          <w:rFonts w:ascii="Times New Roman" w:eastAsia="方正仿宋_GBK" w:hAnsi="Times New Roman" w:cs="Times New Roman"/>
          <w:sz w:val="32"/>
          <w:szCs w:val="32"/>
        </w:rPr>
        <w:t>费</w:t>
      </w:r>
      <w:r w:rsidR="008C71DF">
        <w:rPr>
          <w:rFonts w:ascii="Times New Roman" w:eastAsia="方正仿宋_GBK" w:hAnsi="Times New Roman" w:cs="Times New Roman" w:hint="eastAsia"/>
          <w:sz w:val="32"/>
          <w:szCs w:val="32"/>
        </w:rPr>
        <w:t>55</w:t>
      </w:r>
      <w:r w:rsidR="00EC47F6" w:rsidRPr="00973104">
        <w:rPr>
          <w:rFonts w:ascii="Times New Roman" w:eastAsia="方正仿宋_GBK" w:hAnsi="Times New Roman" w:cs="Times New Roman"/>
          <w:sz w:val="32"/>
          <w:szCs w:val="32"/>
        </w:rPr>
        <w:t>万元</w:t>
      </w:r>
      <w:r w:rsidR="00EC47F6" w:rsidRPr="00973104">
        <w:rPr>
          <w:rFonts w:ascii="Times New Roman" w:eastAsia="方正仿宋_GBK" w:hAnsi="Times New Roman" w:cs="Times New Roman"/>
          <w:sz w:val="32"/>
          <w:szCs w:val="32"/>
        </w:rPr>
        <w:t>)</w:t>
      </w:r>
      <w:r w:rsidR="00EC47F6" w:rsidRPr="00973104">
        <w:rPr>
          <w:rFonts w:ascii="Times New Roman" w:eastAsia="方正仿宋_GBK" w:hAnsi="Times New Roman" w:cs="Times New Roman"/>
          <w:sz w:val="32"/>
          <w:szCs w:val="32"/>
        </w:rPr>
        <w:t>；公务接待费</w:t>
      </w:r>
      <w:r w:rsidR="008C71DF">
        <w:rPr>
          <w:rFonts w:ascii="Times New Roman" w:eastAsia="方正仿宋_GBK" w:hAnsi="Times New Roman" w:cs="Times New Roman" w:hint="eastAsia"/>
          <w:sz w:val="32"/>
          <w:szCs w:val="32"/>
        </w:rPr>
        <w:t>34.2</w:t>
      </w:r>
      <w:r w:rsidR="00EC47F6" w:rsidRPr="00973104">
        <w:rPr>
          <w:rFonts w:ascii="Times New Roman" w:eastAsia="方正仿宋_GBK" w:hAnsi="Times New Roman" w:cs="Times New Roman"/>
          <w:sz w:val="32"/>
          <w:szCs w:val="32"/>
        </w:rPr>
        <w:t>万元。</w:t>
      </w:r>
      <w:r w:rsidRPr="00973104">
        <w:rPr>
          <w:rFonts w:ascii="Times New Roman" w:eastAsia="方正仿宋_GBK" w:hAnsi="Times New Roman" w:cs="Times New Roman"/>
          <w:sz w:val="32"/>
          <w:szCs w:val="32"/>
        </w:rPr>
        <w:t>与</w:t>
      </w:r>
      <w:r w:rsidRPr="00973104">
        <w:rPr>
          <w:rFonts w:ascii="Times New Roman" w:eastAsia="方正仿宋_GBK" w:hAnsi="Times New Roman" w:cs="Times New Roman"/>
          <w:sz w:val="32"/>
          <w:szCs w:val="32"/>
        </w:rPr>
        <w:t>201</w:t>
      </w:r>
      <w:r w:rsidR="00995BF0">
        <w:rPr>
          <w:rFonts w:ascii="Times New Roman" w:eastAsia="方正仿宋_GBK" w:hAnsi="Times New Roman" w:cs="Times New Roman" w:hint="eastAsia"/>
          <w:sz w:val="32"/>
          <w:szCs w:val="32"/>
        </w:rPr>
        <w:t>7</w:t>
      </w:r>
      <w:r w:rsidRPr="00973104">
        <w:rPr>
          <w:rFonts w:ascii="Times New Roman" w:eastAsia="方正仿宋_GBK" w:hAnsi="Times New Roman" w:cs="Times New Roman"/>
          <w:sz w:val="32"/>
          <w:szCs w:val="32"/>
        </w:rPr>
        <w:t>年</w:t>
      </w:r>
      <w:r w:rsidR="00995BF0">
        <w:rPr>
          <w:rFonts w:ascii="Times New Roman" w:eastAsia="方正仿宋_GBK" w:hAnsi="Times New Roman" w:cs="Times New Roman" w:hint="eastAsia"/>
          <w:sz w:val="32"/>
          <w:szCs w:val="32"/>
        </w:rPr>
        <w:t>相比</w:t>
      </w:r>
      <w:r w:rsidR="00EC47F6" w:rsidRPr="00973104">
        <w:rPr>
          <w:rFonts w:ascii="Times New Roman" w:eastAsia="方正仿宋_GBK" w:hAnsi="Times New Roman" w:cs="Times New Roman"/>
          <w:sz w:val="32"/>
          <w:szCs w:val="32"/>
        </w:rPr>
        <w:t>持平</w:t>
      </w:r>
      <w:r w:rsidR="008C71DF">
        <w:rPr>
          <w:rFonts w:ascii="Times New Roman" w:eastAsia="方正仿宋_GBK" w:hAnsi="Times New Roman" w:cs="Times New Roman" w:hint="eastAsia"/>
          <w:sz w:val="32"/>
          <w:szCs w:val="32"/>
        </w:rPr>
        <w:t>，</w:t>
      </w:r>
      <w:r w:rsidR="00EC47F6" w:rsidRPr="00973104">
        <w:rPr>
          <w:rFonts w:ascii="Times New Roman" w:eastAsia="方正仿宋_GBK" w:hAnsi="Times New Roman" w:cs="Times New Roman"/>
          <w:sz w:val="32"/>
          <w:szCs w:val="32"/>
        </w:rPr>
        <w:t>无增减</w:t>
      </w:r>
      <w:r w:rsidRPr="00973104">
        <w:rPr>
          <w:rFonts w:ascii="Times New Roman" w:eastAsia="方正仿宋_GBK" w:hAnsi="Times New Roman" w:cs="Times New Roman"/>
          <w:sz w:val="32"/>
          <w:szCs w:val="32"/>
        </w:rPr>
        <w:t>变</w:t>
      </w:r>
      <w:r w:rsidR="00EC47F6" w:rsidRPr="00973104">
        <w:rPr>
          <w:rFonts w:ascii="Times New Roman" w:eastAsia="方正仿宋_GBK" w:hAnsi="Times New Roman" w:cs="Times New Roman"/>
          <w:sz w:val="32"/>
          <w:szCs w:val="32"/>
        </w:rPr>
        <w:t>化</w:t>
      </w:r>
      <w:r w:rsidRPr="00973104">
        <w:rPr>
          <w:rFonts w:ascii="Times New Roman" w:eastAsia="方正仿宋_GBK" w:hAnsi="Times New Roman" w:cs="Times New Roman"/>
          <w:sz w:val="32"/>
          <w:szCs w:val="32"/>
        </w:rPr>
        <w:t>。</w:t>
      </w:r>
    </w:p>
    <w:p w:rsidR="00F66032" w:rsidRPr="00075D5F" w:rsidRDefault="00F66032" w:rsidP="00075D5F">
      <w:pPr>
        <w:ind w:firstLine="640"/>
        <w:rPr>
          <w:rFonts w:ascii="黑体" w:eastAsia="黑体" w:hAnsi="黑体" w:cs="Times New Roman"/>
          <w:sz w:val="32"/>
          <w:szCs w:val="32"/>
        </w:rPr>
      </w:pPr>
      <w:r w:rsidRPr="00075D5F">
        <w:rPr>
          <w:rFonts w:ascii="黑体" w:eastAsia="黑体" w:hAnsi="黑体" w:cs="Times New Roman" w:hint="eastAsia"/>
          <w:sz w:val="32"/>
          <w:szCs w:val="32"/>
        </w:rPr>
        <w:t>五、绩效预算信息</w:t>
      </w:r>
    </w:p>
    <w:p w:rsidR="00925753" w:rsidRPr="00973104" w:rsidRDefault="00925753" w:rsidP="00973104">
      <w:pPr>
        <w:ind w:firstLineChars="200" w:firstLine="643"/>
        <w:jc w:val="left"/>
        <w:rPr>
          <w:rFonts w:ascii="Times New Roman" w:eastAsia="方正仿宋_GBK" w:hAnsi="Times New Roman" w:cs="Times New Roman"/>
          <w:b/>
          <w:sz w:val="32"/>
          <w:szCs w:val="32"/>
        </w:rPr>
      </w:pPr>
      <w:bookmarkStart w:id="1" w:name="_Toc471398463"/>
      <w:r w:rsidRPr="00973104">
        <w:rPr>
          <w:rFonts w:ascii="Times New Roman" w:eastAsia="方正仿宋_GBK" w:hAnsi="Times New Roman" w:cs="Times New Roman"/>
          <w:b/>
          <w:sz w:val="32"/>
          <w:szCs w:val="32"/>
        </w:rPr>
        <w:t>总体绩效目标：</w:t>
      </w:r>
      <w:r w:rsidR="008C71DF" w:rsidRPr="00973104">
        <w:rPr>
          <w:rFonts w:ascii="Times New Roman" w:eastAsia="方正仿宋_GBK" w:hAnsi="Times New Roman" w:cs="Times New Roman"/>
          <w:b/>
          <w:sz w:val="32"/>
          <w:szCs w:val="32"/>
        </w:rPr>
        <w:t xml:space="preserve"> </w:t>
      </w:r>
    </w:p>
    <w:p w:rsidR="008C71DF" w:rsidRPr="008C71DF" w:rsidRDefault="00925753" w:rsidP="008C71DF">
      <w:pPr>
        <w:ind w:firstLine="560"/>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201</w:t>
      </w:r>
      <w:r w:rsidR="00995BF0">
        <w:rPr>
          <w:rFonts w:ascii="Times New Roman" w:eastAsia="方正仿宋_GBK" w:hAnsi="Times New Roman" w:cs="Times New Roman" w:hint="eastAsia"/>
          <w:sz w:val="32"/>
          <w:szCs w:val="32"/>
        </w:rPr>
        <w:t>8</w:t>
      </w:r>
      <w:r w:rsidRPr="00973104">
        <w:rPr>
          <w:rFonts w:ascii="Times New Roman" w:eastAsia="方正仿宋_GBK" w:hAnsi="Times New Roman" w:cs="Times New Roman"/>
          <w:sz w:val="32"/>
          <w:szCs w:val="32"/>
        </w:rPr>
        <w:t>年，</w:t>
      </w:r>
      <w:r w:rsidR="008C71DF" w:rsidRPr="008C71DF">
        <w:rPr>
          <w:rFonts w:ascii="Times New Roman" w:eastAsia="方正仿宋_GBK" w:hAnsi="Times New Roman" w:cs="Times New Roman" w:hint="eastAsia"/>
          <w:sz w:val="32"/>
          <w:szCs w:val="32"/>
        </w:rPr>
        <w:t>根据国家统计局部署，结合河北实际确定，河北省统计局总体发展规划目标是加强顶层设计和系统谋划，合理配置和统筹使用统计资源，建立质量可靠、数据协调、组织合理、运行高效的统计制度方法体系、统计指标体系和统计管理体系。以建设现代化服务型统计为目标，着力深化改革创新，着力加强统计求实，着力提升服务水平，全力加快统计六大体系建设，为提高发展的质量和效</w:t>
      </w:r>
      <w:r w:rsidR="008C71DF" w:rsidRPr="008C71DF">
        <w:rPr>
          <w:rFonts w:ascii="Times New Roman" w:eastAsia="方正仿宋_GBK" w:hAnsi="Times New Roman" w:cs="Times New Roman" w:hint="eastAsia"/>
          <w:sz w:val="32"/>
          <w:szCs w:val="32"/>
        </w:rPr>
        <w:lastRenderedPageBreak/>
        <w:t>益、实现河北绿色崛起提供优质统计服务。</w:t>
      </w:r>
    </w:p>
    <w:p w:rsidR="00995BF0" w:rsidRDefault="008C71DF" w:rsidP="004F7A41">
      <w:pPr>
        <w:ind w:firstLine="560"/>
        <w:rPr>
          <w:rFonts w:ascii="Times New Roman" w:eastAsia="方正仿宋_GBK" w:hAnsi="Times New Roman" w:cs="Times New Roman"/>
          <w:sz w:val="32"/>
          <w:szCs w:val="32"/>
        </w:rPr>
      </w:pPr>
      <w:r w:rsidRPr="008C71DF">
        <w:rPr>
          <w:rFonts w:ascii="Times New Roman" w:eastAsia="方正仿宋_GBK" w:hAnsi="Times New Roman" w:cs="Times New Roman" w:hint="eastAsia"/>
          <w:sz w:val="32"/>
          <w:szCs w:val="32"/>
        </w:rPr>
        <w:t>重点完成河北省第四次经济普查，河北省第三次农业普查，人口变动情况抽样调查，河北省基本单位名录</w:t>
      </w:r>
      <w:proofErr w:type="gramStart"/>
      <w:r w:rsidRPr="008C71DF">
        <w:rPr>
          <w:rFonts w:ascii="Times New Roman" w:eastAsia="方正仿宋_GBK" w:hAnsi="Times New Roman" w:cs="Times New Roman" w:hint="eastAsia"/>
          <w:sz w:val="32"/>
          <w:szCs w:val="32"/>
        </w:rPr>
        <w:t>库调查</w:t>
      </w:r>
      <w:proofErr w:type="gramEnd"/>
      <w:r w:rsidRPr="008C71DF">
        <w:rPr>
          <w:rFonts w:ascii="Times New Roman" w:eastAsia="方正仿宋_GBK" w:hAnsi="Times New Roman" w:cs="Times New Roman" w:hint="eastAsia"/>
          <w:sz w:val="32"/>
          <w:szCs w:val="32"/>
        </w:rPr>
        <w:t>及统计地理信息系统维护更新，河北省服务业调查，劳动力调查，河北省企业“一套表”，能源统计，全国企业创新调查，全面建设小康社会监测等国民经济核算、统计调查和统计政务管理工作。</w:t>
      </w:r>
    </w:p>
    <w:p w:rsidR="00925753" w:rsidRPr="00925753" w:rsidRDefault="00925753" w:rsidP="00995BF0">
      <w:pPr>
        <w:ind w:firstLine="560"/>
        <w:rPr>
          <w:rFonts w:ascii="楷体_GB2312" w:eastAsia="楷体_GB2312" w:hAnsi="Times New Roman" w:cs="Times New Roman"/>
          <w:b/>
          <w:sz w:val="32"/>
          <w:szCs w:val="24"/>
        </w:rPr>
      </w:pPr>
      <w:r w:rsidRPr="00925753">
        <w:rPr>
          <w:rFonts w:ascii="楷体_GB2312" w:eastAsia="楷体_GB2312" w:hAnsi="黑体" w:cs="Times New Roman" w:hint="eastAsia"/>
          <w:b/>
          <w:sz w:val="32"/>
          <w:szCs w:val="32"/>
        </w:rPr>
        <w:t>部门职责及工作活动绩效目标指标</w:t>
      </w:r>
      <w:r>
        <w:rPr>
          <w:rFonts w:ascii="楷体_GB2312" w:eastAsia="楷体_GB2312" w:hAnsi="黑体" w:cs="Times New Roman" w:hint="eastAsia"/>
          <w:b/>
          <w:sz w:val="32"/>
          <w:szCs w:val="32"/>
        </w:rPr>
        <w:t>：</w:t>
      </w:r>
    </w:p>
    <w:p w:rsidR="009B6EFB" w:rsidRDefault="009B6EFB" w:rsidP="004F7A41">
      <w:pPr>
        <w:jc w:val="center"/>
        <w:outlineLvl w:val="0"/>
        <w:rPr>
          <w:rFonts w:ascii="方正小标宋_GBK" w:eastAsia="方正小标宋_GBK"/>
          <w:sz w:val="32"/>
        </w:rPr>
      </w:pPr>
      <w:bookmarkStart w:id="2" w:name="_Toc504165431"/>
      <w:bookmarkEnd w:id="1"/>
    </w:p>
    <w:p w:rsidR="004F7A41" w:rsidRDefault="004F7A41" w:rsidP="004F7A41">
      <w:pPr>
        <w:jc w:val="center"/>
        <w:outlineLvl w:val="0"/>
        <w:rPr>
          <w:rFonts w:ascii="方正小标宋_GBK" w:eastAsia="方正小标宋_GBK"/>
          <w:sz w:val="32"/>
        </w:rPr>
      </w:pPr>
      <w:r>
        <w:rPr>
          <w:rFonts w:ascii="方正小标宋_GBK" w:eastAsia="方正小标宋_GBK" w:hint="eastAsia"/>
          <w:sz w:val="32"/>
        </w:rPr>
        <w:t>部门职责-工作活动绩效目标</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737"/>
        <w:gridCol w:w="737"/>
        <w:gridCol w:w="737"/>
        <w:gridCol w:w="737"/>
      </w:tblGrid>
      <w:tr w:rsidR="004F7A41" w:rsidTr="004F7A41">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4F7A41" w:rsidRDefault="004F7A41" w:rsidP="004F7A41">
            <w:pPr>
              <w:spacing w:line="300" w:lineRule="exact"/>
              <w:jc w:val="left"/>
              <w:rPr>
                <w:rFonts w:ascii="方正小标宋_GBK" w:eastAsia="方正小标宋_GBK"/>
                <w:sz w:val="24"/>
              </w:rPr>
            </w:pPr>
            <w:r>
              <w:rPr>
                <w:rFonts w:ascii="方正小标宋_GBK" w:eastAsia="方正小标宋_GBK" w:hint="eastAsia"/>
                <w:sz w:val="24"/>
              </w:rPr>
              <w:t>410河北省统计局</w:t>
            </w:r>
          </w:p>
        </w:tc>
        <w:tc>
          <w:tcPr>
            <w:tcW w:w="2948" w:type="dxa"/>
            <w:gridSpan w:val="4"/>
            <w:tcBorders>
              <w:top w:val="single" w:sz="6" w:space="0" w:color="FFFFFF"/>
              <w:left w:val="single" w:sz="6" w:space="0" w:color="FFFFFF"/>
              <w:right w:val="single" w:sz="6" w:space="0" w:color="FFFFFF"/>
            </w:tcBorders>
            <w:vAlign w:val="center"/>
          </w:tcPr>
          <w:p w:rsidR="004F7A41" w:rsidRDefault="004F7A41" w:rsidP="004F7A41">
            <w:pPr>
              <w:spacing w:line="300" w:lineRule="exact"/>
              <w:jc w:val="right"/>
              <w:rPr>
                <w:rFonts w:ascii="方正书宋_GBK" w:eastAsia="方正书宋_GBK"/>
                <w:sz w:val="24"/>
              </w:rPr>
            </w:pPr>
            <w:r>
              <w:rPr>
                <w:rFonts w:ascii="方正书宋_GBK" w:eastAsia="方正书宋_GBK" w:hint="eastAsia"/>
                <w:sz w:val="24"/>
              </w:rPr>
              <w:t>单位：万元</w:t>
            </w:r>
          </w:p>
        </w:tc>
      </w:tr>
      <w:tr w:rsidR="004F7A41" w:rsidTr="004F7A41">
        <w:trPr>
          <w:trHeight w:val="227"/>
          <w:tblHeader/>
          <w:jc w:val="center"/>
        </w:trPr>
        <w:tc>
          <w:tcPr>
            <w:tcW w:w="2341" w:type="dxa"/>
            <w:vMerge w:val="restart"/>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评价标准</w:t>
            </w:r>
          </w:p>
        </w:tc>
      </w:tr>
      <w:tr w:rsidR="004F7A41" w:rsidTr="004F7A41">
        <w:trPr>
          <w:trHeight w:val="227"/>
          <w:tblHeader/>
          <w:jc w:val="center"/>
        </w:trPr>
        <w:tc>
          <w:tcPr>
            <w:tcW w:w="2341" w:type="dxa"/>
            <w:vMerge/>
            <w:vAlign w:val="center"/>
          </w:tcPr>
          <w:p w:rsidR="004F7A41" w:rsidRDefault="004F7A41" w:rsidP="004F7A41">
            <w:pPr>
              <w:spacing w:line="300" w:lineRule="exact"/>
              <w:jc w:val="left"/>
              <w:outlineLvl w:val="0"/>
            </w:pPr>
          </w:p>
        </w:tc>
        <w:tc>
          <w:tcPr>
            <w:tcW w:w="1276" w:type="dxa"/>
            <w:vMerge/>
            <w:vAlign w:val="center"/>
          </w:tcPr>
          <w:p w:rsidR="004F7A41" w:rsidRDefault="004F7A41" w:rsidP="004F7A41">
            <w:pPr>
              <w:spacing w:line="300" w:lineRule="exact"/>
              <w:jc w:val="left"/>
              <w:outlineLvl w:val="0"/>
            </w:pPr>
          </w:p>
        </w:tc>
        <w:tc>
          <w:tcPr>
            <w:tcW w:w="2976" w:type="dxa"/>
            <w:vMerge/>
            <w:vAlign w:val="center"/>
          </w:tcPr>
          <w:p w:rsidR="004F7A41" w:rsidRDefault="004F7A41" w:rsidP="004F7A41">
            <w:pPr>
              <w:spacing w:line="300" w:lineRule="exact"/>
              <w:jc w:val="left"/>
              <w:outlineLvl w:val="0"/>
            </w:pPr>
          </w:p>
        </w:tc>
        <w:tc>
          <w:tcPr>
            <w:tcW w:w="2976" w:type="dxa"/>
            <w:vMerge/>
            <w:vAlign w:val="center"/>
          </w:tcPr>
          <w:p w:rsidR="004F7A41" w:rsidRDefault="004F7A41" w:rsidP="004F7A41">
            <w:pPr>
              <w:spacing w:line="300" w:lineRule="exact"/>
              <w:jc w:val="left"/>
              <w:outlineLvl w:val="0"/>
            </w:pPr>
          </w:p>
        </w:tc>
        <w:tc>
          <w:tcPr>
            <w:tcW w:w="1417" w:type="dxa"/>
            <w:vMerge/>
            <w:vAlign w:val="center"/>
          </w:tcPr>
          <w:p w:rsidR="004F7A41" w:rsidRDefault="004F7A41" w:rsidP="004F7A41">
            <w:pPr>
              <w:spacing w:line="300" w:lineRule="exact"/>
              <w:jc w:val="left"/>
              <w:outlineLvl w:val="0"/>
            </w:pPr>
          </w:p>
        </w:tc>
        <w:tc>
          <w:tcPr>
            <w:tcW w:w="737" w:type="dxa"/>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差</w:t>
            </w:r>
          </w:p>
        </w:tc>
      </w:tr>
      <w:tr w:rsidR="004F7A41" w:rsidTr="004F7A41">
        <w:trPr>
          <w:trHeight w:val="227"/>
          <w:jc w:val="center"/>
        </w:trPr>
        <w:tc>
          <w:tcPr>
            <w:tcW w:w="2341" w:type="dxa"/>
            <w:vAlign w:val="center"/>
          </w:tcPr>
          <w:p w:rsidR="004F7A41" w:rsidRDefault="004F7A41" w:rsidP="004F7A41">
            <w:pPr>
              <w:spacing w:line="300" w:lineRule="exact"/>
              <w:jc w:val="left"/>
              <w:rPr>
                <w:rFonts w:ascii="方正书宋_GBK" w:eastAsia="方正书宋_GBK"/>
                <w:b/>
              </w:rPr>
            </w:pPr>
            <w:r>
              <w:rPr>
                <w:rFonts w:ascii="方正书宋_GBK" w:eastAsia="方正书宋_GBK" w:hint="eastAsia"/>
                <w:b/>
              </w:rPr>
              <w:t>一、国民经济核算</w:t>
            </w:r>
          </w:p>
        </w:tc>
        <w:tc>
          <w:tcPr>
            <w:tcW w:w="127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50.00</w:t>
            </w:r>
          </w:p>
        </w:tc>
        <w:tc>
          <w:tcPr>
            <w:tcW w:w="297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在全省开展GDP核算、资产负债核算、资金流量核算工作。</w:t>
            </w:r>
          </w:p>
        </w:tc>
        <w:tc>
          <w:tcPr>
            <w:tcW w:w="297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完成全省年度数据及各市年度数据的测算审核认定工作；完成全省季度数据、各市及各县市区季度数据的测算审核认定工作；完成必要分析，对相关经济决策提供重要依据。</w:t>
            </w:r>
          </w:p>
        </w:tc>
        <w:tc>
          <w:tcPr>
            <w:tcW w:w="1417" w:type="dxa"/>
            <w:vAlign w:val="center"/>
          </w:tcPr>
          <w:p w:rsidR="004F7A41" w:rsidRDefault="004F7A41" w:rsidP="004F7A41">
            <w:pPr>
              <w:spacing w:line="300" w:lineRule="exact"/>
              <w:jc w:val="left"/>
              <w:rPr>
                <w:rFonts w:ascii="方正书宋_GBK" w:eastAsia="方正书宋_GBK"/>
              </w:rPr>
            </w:pPr>
          </w:p>
        </w:tc>
        <w:tc>
          <w:tcPr>
            <w:tcW w:w="737" w:type="dxa"/>
            <w:vAlign w:val="center"/>
          </w:tcPr>
          <w:p w:rsidR="004F7A41" w:rsidRDefault="004F7A41" w:rsidP="004F7A41">
            <w:pPr>
              <w:spacing w:line="300" w:lineRule="exact"/>
              <w:jc w:val="center"/>
              <w:rPr>
                <w:rFonts w:ascii="方正书宋_GBK" w:eastAsia="方正书宋_GBK"/>
              </w:rPr>
            </w:pPr>
          </w:p>
        </w:tc>
        <w:tc>
          <w:tcPr>
            <w:tcW w:w="737" w:type="dxa"/>
            <w:vAlign w:val="center"/>
          </w:tcPr>
          <w:p w:rsidR="004F7A41" w:rsidRDefault="004F7A41" w:rsidP="004F7A41">
            <w:pPr>
              <w:spacing w:line="300" w:lineRule="exact"/>
              <w:jc w:val="center"/>
              <w:rPr>
                <w:rFonts w:ascii="方正书宋_GBK" w:eastAsia="方正书宋_GBK"/>
              </w:rPr>
            </w:pPr>
          </w:p>
        </w:tc>
        <w:tc>
          <w:tcPr>
            <w:tcW w:w="737" w:type="dxa"/>
            <w:vAlign w:val="center"/>
          </w:tcPr>
          <w:p w:rsidR="004F7A41" w:rsidRDefault="004F7A41" w:rsidP="004F7A41">
            <w:pPr>
              <w:spacing w:line="300" w:lineRule="exact"/>
              <w:jc w:val="center"/>
              <w:rPr>
                <w:rFonts w:ascii="方正书宋_GBK" w:eastAsia="方正书宋_GBK"/>
              </w:rPr>
            </w:pPr>
          </w:p>
        </w:tc>
        <w:tc>
          <w:tcPr>
            <w:tcW w:w="737" w:type="dxa"/>
            <w:vAlign w:val="center"/>
          </w:tcPr>
          <w:p w:rsidR="004F7A41" w:rsidRDefault="004F7A41" w:rsidP="004F7A41">
            <w:pPr>
              <w:spacing w:line="300" w:lineRule="exact"/>
              <w:jc w:val="center"/>
              <w:rPr>
                <w:rFonts w:ascii="方正书宋_GBK" w:eastAsia="方正书宋_GBK"/>
              </w:rPr>
            </w:pPr>
          </w:p>
        </w:tc>
      </w:tr>
      <w:tr w:rsidR="004F7A41" w:rsidTr="004F7A41">
        <w:trPr>
          <w:trHeight w:val="227"/>
          <w:jc w:val="center"/>
        </w:trPr>
        <w:tc>
          <w:tcPr>
            <w:tcW w:w="2341" w:type="dxa"/>
            <w:vMerge w:val="restart"/>
            <w:vAlign w:val="center"/>
          </w:tcPr>
          <w:p w:rsidR="004F7A41" w:rsidRDefault="004F7A41" w:rsidP="004F7A41">
            <w:pPr>
              <w:spacing w:line="300" w:lineRule="exact"/>
              <w:jc w:val="left"/>
              <w:rPr>
                <w:rFonts w:ascii="方正书宋_GBK" w:eastAsia="方正书宋_GBK"/>
                <w:b/>
              </w:rPr>
            </w:pPr>
            <w:r>
              <w:rPr>
                <w:rFonts w:ascii="方正书宋_GBK" w:eastAsia="方正书宋_GBK" w:hint="eastAsia"/>
                <w:b/>
              </w:rPr>
              <w:t xml:space="preserve">　　国民经济核算</w:t>
            </w:r>
          </w:p>
        </w:tc>
        <w:tc>
          <w:tcPr>
            <w:tcW w:w="12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rPr>
              <w:t>50.00</w:t>
            </w:r>
          </w:p>
        </w:tc>
        <w:tc>
          <w:tcPr>
            <w:tcW w:w="29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贯彻执行国家国民经济核算制度，组织实施全省及设区市国民经济核算制度和投入产出调查，核算全省及设区市地区生产总值，整理、测算和提供国民经济核算资料，监督管理全</w:t>
            </w:r>
            <w:r>
              <w:rPr>
                <w:rFonts w:ascii="方正书宋_GBK" w:eastAsia="方正书宋_GBK" w:hint="eastAsia"/>
              </w:rPr>
              <w:lastRenderedPageBreak/>
              <w:t>省国民经济核算工作。</w:t>
            </w:r>
          </w:p>
        </w:tc>
        <w:tc>
          <w:tcPr>
            <w:tcW w:w="29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lastRenderedPageBreak/>
              <w:t>完成全省年度、季度数据及各市年度数据的测算审核认定工作；完成必要分析，对相关经济决策提供重要依据。</w:t>
            </w: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调查对象覆盖率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≥98%</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≥92%</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&lt;92%</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业务培训覆盖率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≥98%</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≥92%</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&lt;92%</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统计信息采用量(篇)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≥6篇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≥5篇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≥3篇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&lt;3篇</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专项统计完成率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≥98%</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≥92%</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&lt;92%</w:t>
            </w:r>
          </w:p>
        </w:tc>
      </w:tr>
      <w:tr w:rsidR="004F7A41" w:rsidTr="004F7A41">
        <w:trPr>
          <w:trHeight w:val="227"/>
          <w:jc w:val="center"/>
        </w:trPr>
        <w:tc>
          <w:tcPr>
            <w:tcW w:w="2341" w:type="dxa"/>
            <w:vAlign w:val="center"/>
          </w:tcPr>
          <w:p w:rsidR="004F7A41" w:rsidRDefault="004F7A41" w:rsidP="004F7A41">
            <w:pPr>
              <w:spacing w:line="300" w:lineRule="exact"/>
              <w:jc w:val="left"/>
              <w:rPr>
                <w:rFonts w:ascii="方正书宋_GBK" w:eastAsia="方正书宋_GBK"/>
                <w:b/>
              </w:rPr>
            </w:pPr>
            <w:r>
              <w:rPr>
                <w:rFonts w:ascii="方正书宋_GBK" w:eastAsia="方正书宋_GBK" w:hint="eastAsia"/>
                <w:b/>
              </w:rPr>
              <w:lastRenderedPageBreak/>
              <w:t>二、统计调查</w:t>
            </w:r>
          </w:p>
        </w:tc>
        <w:tc>
          <w:tcPr>
            <w:tcW w:w="127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2952.00</w:t>
            </w:r>
          </w:p>
        </w:tc>
        <w:tc>
          <w:tcPr>
            <w:tcW w:w="297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组织国情国力普查和涉及工业、农业、社科、教育、节能、卫生等相关行业的专项统计调查监测，收集、整理统计数据，提供咨询建议。</w:t>
            </w:r>
          </w:p>
        </w:tc>
        <w:tc>
          <w:tcPr>
            <w:tcW w:w="297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研究制定资料开发应用计划，进行业务培训，组织开展深层次课题研究，发布普查主要数据公报，完成普查工作总结和表彰。</w:t>
            </w:r>
          </w:p>
        </w:tc>
        <w:tc>
          <w:tcPr>
            <w:tcW w:w="1417" w:type="dxa"/>
            <w:vAlign w:val="center"/>
          </w:tcPr>
          <w:p w:rsidR="004F7A41" w:rsidRDefault="004F7A41" w:rsidP="004F7A41">
            <w:pPr>
              <w:spacing w:line="300" w:lineRule="exact"/>
              <w:jc w:val="left"/>
              <w:rPr>
                <w:rFonts w:ascii="方正书宋_GBK" w:eastAsia="方正书宋_GBK"/>
              </w:rPr>
            </w:pPr>
          </w:p>
        </w:tc>
        <w:tc>
          <w:tcPr>
            <w:tcW w:w="737" w:type="dxa"/>
            <w:vAlign w:val="center"/>
          </w:tcPr>
          <w:p w:rsidR="004F7A41" w:rsidRDefault="004F7A41" w:rsidP="004F7A41">
            <w:pPr>
              <w:spacing w:line="300" w:lineRule="exact"/>
              <w:jc w:val="center"/>
              <w:rPr>
                <w:rFonts w:ascii="方正书宋_GBK" w:eastAsia="方正书宋_GBK"/>
              </w:rPr>
            </w:pPr>
          </w:p>
        </w:tc>
        <w:tc>
          <w:tcPr>
            <w:tcW w:w="737" w:type="dxa"/>
            <w:vAlign w:val="center"/>
          </w:tcPr>
          <w:p w:rsidR="004F7A41" w:rsidRDefault="004F7A41" w:rsidP="004F7A41">
            <w:pPr>
              <w:spacing w:line="300" w:lineRule="exact"/>
              <w:jc w:val="center"/>
              <w:rPr>
                <w:rFonts w:ascii="方正书宋_GBK" w:eastAsia="方正书宋_GBK"/>
              </w:rPr>
            </w:pPr>
          </w:p>
        </w:tc>
        <w:tc>
          <w:tcPr>
            <w:tcW w:w="737" w:type="dxa"/>
            <w:vAlign w:val="center"/>
          </w:tcPr>
          <w:p w:rsidR="004F7A41" w:rsidRDefault="004F7A41" w:rsidP="004F7A41">
            <w:pPr>
              <w:spacing w:line="300" w:lineRule="exact"/>
              <w:jc w:val="center"/>
              <w:rPr>
                <w:rFonts w:ascii="方正书宋_GBK" w:eastAsia="方正书宋_GBK"/>
              </w:rPr>
            </w:pPr>
          </w:p>
        </w:tc>
        <w:tc>
          <w:tcPr>
            <w:tcW w:w="737" w:type="dxa"/>
            <w:vAlign w:val="center"/>
          </w:tcPr>
          <w:p w:rsidR="004F7A41" w:rsidRDefault="004F7A41" w:rsidP="004F7A41">
            <w:pPr>
              <w:spacing w:line="300" w:lineRule="exact"/>
              <w:jc w:val="center"/>
              <w:rPr>
                <w:rFonts w:ascii="方正书宋_GBK" w:eastAsia="方正书宋_GBK"/>
              </w:rPr>
            </w:pPr>
          </w:p>
        </w:tc>
      </w:tr>
      <w:tr w:rsidR="004F7A41" w:rsidTr="004F7A41">
        <w:trPr>
          <w:trHeight w:val="227"/>
          <w:jc w:val="center"/>
        </w:trPr>
        <w:tc>
          <w:tcPr>
            <w:tcW w:w="2341" w:type="dxa"/>
            <w:vMerge w:val="restart"/>
            <w:vAlign w:val="center"/>
          </w:tcPr>
          <w:p w:rsidR="004F7A41" w:rsidRDefault="004F7A41" w:rsidP="004F7A41">
            <w:pPr>
              <w:spacing w:line="300" w:lineRule="exact"/>
              <w:jc w:val="left"/>
              <w:rPr>
                <w:rFonts w:ascii="方正书宋_GBK" w:eastAsia="方正书宋_GBK"/>
                <w:b/>
              </w:rPr>
            </w:pPr>
            <w:r>
              <w:rPr>
                <w:rFonts w:ascii="方正书宋_GBK" w:eastAsia="方正书宋_GBK" w:hint="eastAsia"/>
                <w:b/>
              </w:rPr>
              <w:t xml:space="preserve">　　国情国力普查</w:t>
            </w:r>
          </w:p>
        </w:tc>
        <w:tc>
          <w:tcPr>
            <w:tcW w:w="12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rPr>
              <w:t>1753.00</w:t>
            </w:r>
          </w:p>
        </w:tc>
        <w:tc>
          <w:tcPr>
            <w:tcW w:w="29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组织完成国家部署的国情国力普查及重要调查任务，研究提出重大省情省力普查和抽样调查计划并组织实施，汇总、整理和提供有关省情省力方面的统计数据。</w:t>
            </w:r>
          </w:p>
        </w:tc>
        <w:tc>
          <w:tcPr>
            <w:tcW w:w="29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按照国家统计局、财政部关于印发《关于统计部门周期性普查和大型调查经费开支问题的暂行规定》，分年度完成普查工作，确保普查的顺利完成。</w:t>
            </w: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普查统计完成率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≥98%</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≥92%</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&lt;92%</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调查对象覆盖率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≥98%</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≥92%</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&lt;92%</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业务培训覆盖率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≥98%</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≥92%</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&lt;92%</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统计信息采用量(篇)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≥6篇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≥5篇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≥3篇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&lt;3篇</w:t>
            </w:r>
          </w:p>
        </w:tc>
      </w:tr>
      <w:tr w:rsidR="004F7A41" w:rsidTr="004F7A41">
        <w:trPr>
          <w:trHeight w:val="227"/>
          <w:jc w:val="center"/>
        </w:trPr>
        <w:tc>
          <w:tcPr>
            <w:tcW w:w="2341" w:type="dxa"/>
            <w:vMerge w:val="restart"/>
            <w:vAlign w:val="center"/>
          </w:tcPr>
          <w:p w:rsidR="004F7A41" w:rsidRDefault="004F7A41" w:rsidP="004F7A41">
            <w:pPr>
              <w:spacing w:line="300" w:lineRule="exact"/>
              <w:jc w:val="left"/>
              <w:rPr>
                <w:rFonts w:ascii="方正书宋_GBK" w:eastAsia="方正书宋_GBK"/>
                <w:b/>
              </w:rPr>
            </w:pPr>
            <w:r>
              <w:rPr>
                <w:rFonts w:ascii="方正书宋_GBK" w:eastAsia="方正书宋_GBK" w:hint="eastAsia"/>
                <w:b/>
              </w:rPr>
              <w:t xml:space="preserve">　　专项统计调查</w:t>
            </w:r>
          </w:p>
        </w:tc>
        <w:tc>
          <w:tcPr>
            <w:tcW w:w="12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rPr>
              <w:t>857.00</w:t>
            </w:r>
          </w:p>
        </w:tc>
        <w:tc>
          <w:tcPr>
            <w:tcW w:w="29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根据部门职责及《中华人民共和国统计法》和国家统计局、省政府有关文件要求，组织实施涉及相关行业数据的专项统计调查。</w:t>
            </w:r>
          </w:p>
        </w:tc>
        <w:tc>
          <w:tcPr>
            <w:tcW w:w="29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组织开展专项统计调查工作，了解基层情况和动态提供统计信息和咨询建议。</w:t>
            </w: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专项统计完成率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≥98%</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≥92%</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&lt;92%</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调查对象覆盖率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≥98%</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≥92%</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&lt;92%</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业务培训覆盖率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≥98%</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≥92%</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&lt;92%</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统计信息采用量(篇)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≥6篇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≥5篇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≥3篇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&lt;3篇</w:t>
            </w:r>
          </w:p>
        </w:tc>
      </w:tr>
      <w:tr w:rsidR="004F7A41" w:rsidTr="004F7A41">
        <w:trPr>
          <w:trHeight w:val="227"/>
          <w:jc w:val="center"/>
        </w:trPr>
        <w:tc>
          <w:tcPr>
            <w:tcW w:w="2341" w:type="dxa"/>
            <w:vMerge w:val="restart"/>
            <w:vAlign w:val="center"/>
          </w:tcPr>
          <w:p w:rsidR="004F7A41" w:rsidRDefault="004F7A41" w:rsidP="004F7A41">
            <w:pPr>
              <w:spacing w:line="300" w:lineRule="exact"/>
              <w:jc w:val="left"/>
              <w:rPr>
                <w:rFonts w:ascii="方正书宋_GBK" w:eastAsia="方正书宋_GBK"/>
                <w:b/>
              </w:rPr>
            </w:pPr>
            <w:r>
              <w:rPr>
                <w:rFonts w:ascii="方正书宋_GBK" w:eastAsia="方正书宋_GBK" w:hint="eastAsia"/>
                <w:b/>
              </w:rPr>
              <w:t xml:space="preserve">　　统计数据采集决策咨询</w:t>
            </w:r>
          </w:p>
        </w:tc>
        <w:tc>
          <w:tcPr>
            <w:tcW w:w="12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rPr>
              <w:t>342.00</w:t>
            </w:r>
          </w:p>
        </w:tc>
        <w:tc>
          <w:tcPr>
            <w:tcW w:w="29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管理全省统计数据库网络；指导全省统计信息化系统建设。组织全省统计系统各级各专业实施以企业一套表制度为核心的统计四大工程：建立并管理全省统计信息自动化系统和统</w:t>
            </w:r>
            <w:r>
              <w:rPr>
                <w:rFonts w:ascii="方正书宋_GBK" w:eastAsia="方正书宋_GBK" w:hint="eastAsia"/>
              </w:rPr>
              <w:lastRenderedPageBreak/>
              <w:t>计数据库系统。</w:t>
            </w:r>
          </w:p>
        </w:tc>
        <w:tc>
          <w:tcPr>
            <w:tcW w:w="29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lastRenderedPageBreak/>
              <w:t>保障全省统计信息自动化系统和统计数据库系统运行安全平稳。保证统计数据的顺利报送汇总。</w:t>
            </w: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统计信息化系统正常运转率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≥98%</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≥92%</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&lt;92%</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统计信息化系统建设完成率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≥98%</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≥92%</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&lt;92%</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统计信息化系统业务指导完成率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≥98%</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≥92%</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&lt;92%</w:t>
            </w:r>
          </w:p>
        </w:tc>
      </w:tr>
      <w:tr w:rsidR="004F7A41" w:rsidTr="004F7A41">
        <w:trPr>
          <w:trHeight w:val="227"/>
          <w:jc w:val="center"/>
        </w:trPr>
        <w:tc>
          <w:tcPr>
            <w:tcW w:w="2341" w:type="dxa"/>
            <w:vAlign w:val="center"/>
          </w:tcPr>
          <w:p w:rsidR="004F7A41" w:rsidRDefault="004F7A41" w:rsidP="004F7A41">
            <w:pPr>
              <w:spacing w:line="300" w:lineRule="exact"/>
              <w:jc w:val="left"/>
              <w:rPr>
                <w:rFonts w:ascii="方正书宋_GBK" w:eastAsia="方正书宋_GBK"/>
                <w:b/>
              </w:rPr>
            </w:pPr>
            <w:r>
              <w:rPr>
                <w:rFonts w:ascii="方正书宋_GBK" w:eastAsia="方正书宋_GBK" w:hint="eastAsia"/>
                <w:b/>
              </w:rPr>
              <w:lastRenderedPageBreak/>
              <w:t>三、统计政务管理</w:t>
            </w:r>
          </w:p>
        </w:tc>
        <w:tc>
          <w:tcPr>
            <w:tcW w:w="127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274.60</w:t>
            </w:r>
          </w:p>
        </w:tc>
        <w:tc>
          <w:tcPr>
            <w:tcW w:w="297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保障机关日常运转，健全全省统计法制建设，指导全省统计专业技术队伍建设。</w:t>
            </w:r>
          </w:p>
        </w:tc>
        <w:tc>
          <w:tcPr>
            <w:tcW w:w="297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保障统计信息化建设、统计执法、统计人员上岗资格认定、职称考试等全省统计专业技术队伍建设。</w:t>
            </w:r>
          </w:p>
        </w:tc>
        <w:tc>
          <w:tcPr>
            <w:tcW w:w="1417" w:type="dxa"/>
            <w:vAlign w:val="center"/>
          </w:tcPr>
          <w:p w:rsidR="004F7A41" w:rsidRDefault="004F7A41" w:rsidP="004F7A41">
            <w:pPr>
              <w:spacing w:line="300" w:lineRule="exact"/>
              <w:jc w:val="left"/>
              <w:rPr>
                <w:rFonts w:ascii="方正书宋_GBK" w:eastAsia="方正书宋_GBK"/>
              </w:rPr>
            </w:pPr>
          </w:p>
        </w:tc>
        <w:tc>
          <w:tcPr>
            <w:tcW w:w="737" w:type="dxa"/>
            <w:vAlign w:val="center"/>
          </w:tcPr>
          <w:p w:rsidR="004F7A41" w:rsidRDefault="004F7A41" w:rsidP="004F7A41">
            <w:pPr>
              <w:spacing w:line="300" w:lineRule="exact"/>
              <w:jc w:val="center"/>
              <w:rPr>
                <w:rFonts w:ascii="方正书宋_GBK" w:eastAsia="方正书宋_GBK"/>
              </w:rPr>
            </w:pPr>
          </w:p>
        </w:tc>
        <w:tc>
          <w:tcPr>
            <w:tcW w:w="737" w:type="dxa"/>
            <w:vAlign w:val="center"/>
          </w:tcPr>
          <w:p w:rsidR="004F7A41" w:rsidRDefault="004F7A41" w:rsidP="004F7A41">
            <w:pPr>
              <w:spacing w:line="300" w:lineRule="exact"/>
              <w:jc w:val="center"/>
              <w:rPr>
                <w:rFonts w:ascii="方正书宋_GBK" w:eastAsia="方正书宋_GBK"/>
              </w:rPr>
            </w:pPr>
          </w:p>
        </w:tc>
        <w:tc>
          <w:tcPr>
            <w:tcW w:w="737" w:type="dxa"/>
            <w:vAlign w:val="center"/>
          </w:tcPr>
          <w:p w:rsidR="004F7A41" w:rsidRDefault="004F7A41" w:rsidP="004F7A41">
            <w:pPr>
              <w:spacing w:line="300" w:lineRule="exact"/>
              <w:jc w:val="center"/>
              <w:rPr>
                <w:rFonts w:ascii="方正书宋_GBK" w:eastAsia="方正书宋_GBK"/>
              </w:rPr>
            </w:pPr>
          </w:p>
        </w:tc>
        <w:tc>
          <w:tcPr>
            <w:tcW w:w="737" w:type="dxa"/>
            <w:vAlign w:val="center"/>
          </w:tcPr>
          <w:p w:rsidR="004F7A41" w:rsidRDefault="004F7A41" w:rsidP="004F7A41">
            <w:pPr>
              <w:spacing w:line="300" w:lineRule="exact"/>
              <w:jc w:val="center"/>
              <w:rPr>
                <w:rFonts w:ascii="方正书宋_GBK" w:eastAsia="方正书宋_GBK"/>
              </w:rPr>
            </w:pPr>
          </w:p>
        </w:tc>
      </w:tr>
      <w:tr w:rsidR="004F7A41" w:rsidTr="004F7A41">
        <w:trPr>
          <w:trHeight w:val="227"/>
          <w:jc w:val="center"/>
        </w:trPr>
        <w:tc>
          <w:tcPr>
            <w:tcW w:w="2341" w:type="dxa"/>
            <w:vMerge w:val="restart"/>
            <w:vAlign w:val="center"/>
          </w:tcPr>
          <w:p w:rsidR="004F7A41" w:rsidRDefault="004F7A41" w:rsidP="004F7A41">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rPr>
              <w:t>77.00</w:t>
            </w:r>
          </w:p>
        </w:tc>
        <w:tc>
          <w:tcPr>
            <w:tcW w:w="29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健全全省统计法制建设，严格查处统计违法现象，开展统计基层基础建设，指导全省统计专业技术队伍建设，配合国家统计局组织管理统计从业资格认定和持证上岗工作，协助有关部门组织管理统计专业技术资格。</w:t>
            </w:r>
          </w:p>
        </w:tc>
        <w:tc>
          <w:tcPr>
            <w:tcW w:w="29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开展统计执法检查和培训工作，防范统计违法现象的发生；拟定全省统计教育培训制度、规划等，统一归口管理指导全省统计教育培训工作； 开展全省统计专业技术人员职称资格考试和评定工作。</w:t>
            </w: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培训工作完成率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≥80%</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&lt;80%</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职称评定完成率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≥80%</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&lt;80%</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法制建设完成率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≥80%</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&lt;80%</w:t>
            </w:r>
          </w:p>
        </w:tc>
      </w:tr>
      <w:tr w:rsidR="004F7A41" w:rsidTr="004F7A41">
        <w:trPr>
          <w:trHeight w:val="227"/>
          <w:jc w:val="center"/>
        </w:trPr>
        <w:tc>
          <w:tcPr>
            <w:tcW w:w="2341" w:type="dxa"/>
            <w:vMerge w:val="restart"/>
            <w:vAlign w:val="center"/>
          </w:tcPr>
          <w:p w:rsidR="004F7A41" w:rsidRDefault="004F7A41" w:rsidP="004F7A41">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rPr>
              <w:t>197.60</w:t>
            </w:r>
          </w:p>
        </w:tc>
        <w:tc>
          <w:tcPr>
            <w:tcW w:w="29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保障机关日常运转，开展纪检监察、计财内审、人事管理、老干部管理、党建、后勤、行政许可事务性管理等工作。</w:t>
            </w:r>
          </w:p>
        </w:tc>
        <w:tc>
          <w:tcPr>
            <w:tcW w:w="2976" w:type="dxa"/>
            <w:vMerge w:val="restart"/>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保障机关正常运转。</w:t>
            </w:r>
          </w:p>
        </w:tc>
        <w:tc>
          <w:tcPr>
            <w:tcW w:w="1417" w:type="dxa"/>
            <w:vAlign w:val="center"/>
          </w:tcPr>
          <w:p w:rsidR="004F7A41" w:rsidRDefault="004F7A41" w:rsidP="004F7A41">
            <w:pPr>
              <w:spacing w:line="300" w:lineRule="exact"/>
              <w:jc w:val="left"/>
              <w:rPr>
                <w:rFonts w:ascii="方正书宋_GBK" w:eastAsia="方正书宋_GBK"/>
              </w:rPr>
            </w:pP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≥80%</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&lt;80%</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综合事务保障率</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≥90%</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&lt;90%</w:t>
            </w:r>
          </w:p>
        </w:tc>
      </w:tr>
      <w:tr w:rsidR="004F7A41" w:rsidTr="004F7A41">
        <w:trPr>
          <w:trHeight w:val="227"/>
          <w:jc w:val="center"/>
        </w:trPr>
        <w:tc>
          <w:tcPr>
            <w:tcW w:w="2341" w:type="dxa"/>
            <w:vMerge/>
            <w:vAlign w:val="center"/>
          </w:tcPr>
          <w:p w:rsidR="004F7A41" w:rsidRDefault="004F7A41" w:rsidP="004F7A41">
            <w:pPr>
              <w:spacing w:line="300" w:lineRule="exact"/>
              <w:jc w:val="left"/>
              <w:rPr>
                <w:rFonts w:ascii="方正书宋_GBK" w:eastAsia="方正书宋_GBK"/>
                <w:b/>
              </w:rPr>
            </w:pPr>
          </w:p>
        </w:tc>
        <w:tc>
          <w:tcPr>
            <w:tcW w:w="12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2976" w:type="dxa"/>
            <w:vMerge/>
            <w:vAlign w:val="center"/>
          </w:tcPr>
          <w:p w:rsidR="004F7A41" w:rsidRDefault="004F7A41" w:rsidP="004F7A41">
            <w:pPr>
              <w:spacing w:line="300" w:lineRule="exact"/>
              <w:jc w:val="left"/>
              <w:rPr>
                <w:rFonts w:ascii="方正书宋_GBK" w:eastAsia="方正书宋_GBK"/>
              </w:rPr>
            </w:pPr>
          </w:p>
        </w:tc>
        <w:tc>
          <w:tcPr>
            <w:tcW w:w="1417" w:type="dxa"/>
            <w:vAlign w:val="center"/>
          </w:tcPr>
          <w:p w:rsidR="004F7A41" w:rsidRDefault="004F7A41" w:rsidP="004F7A41">
            <w:pPr>
              <w:spacing w:line="300" w:lineRule="exact"/>
              <w:jc w:val="left"/>
              <w:rPr>
                <w:rFonts w:ascii="方正书宋_GBK" w:eastAsia="方正书宋_GBK"/>
              </w:rPr>
            </w:pP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hint="eastAsia"/>
              </w:rPr>
              <w:t>≥80%</w:t>
            </w:r>
          </w:p>
        </w:tc>
        <w:tc>
          <w:tcPr>
            <w:tcW w:w="737" w:type="dxa"/>
            <w:vAlign w:val="center"/>
          </w:tcPr>
          <w:p w:rsidR="004F7A41" w:rsidRDefault="004F7A41" w:rsidP="004F7A41">
            <w:pPr>
              <w:spacing w:line="300" w:lineRule="exact"/>
              <w:jc w:val="center"/>
              <w:rPr>
                <w:rFonts w:ascii="方正书宋_GBK" w:eastAsia="方正书宋_GBK"/>
              </w:rPr>
            </w:pPr>
            <w:r>
              <w:rPr>
                <w:rFonts w:ascii="方正书宋_GBK" w:eastAsia="方正书宋_GBK"/>
              </w:rPr>
              <w:t>&lt;80%</w:t>
            </w:r>
          </w:p>
        </w:tc>
      </w:tr>
    </w:tbl>
    <w:p w:rsidR="004F7A41" w:rsidRDefault="004F7A41" w:rsidP="004F7A41">
      <w:pPr>
        <w:spacing w:line="300" w:lineRule="exact"/>
        <w:jc w:val="left"/>
        <w:outlineLvl w:val="0"/>
        <w:sectPr w:rsidR="004F7A41">
          <w:pgSz w:w="16839" w:h="11907" w:orient="landscape"/>
          <w:pgMar w:top="1020" w:right="1361" w:bottom="1020" w:left="1361" w:header="851" w:footer="992" w:gutter="0"/>
          <w:cols w:space="720"/>
          <w:docGrid w:type="lines" w:linePitch="312"/>
        </w:sectPr>
      </w:pPr>
    </w:p>
    <w:p w:rsidR="00F66032" w:rsidRPr="00925753" w:rsidRDefault="00F66032" w:rsidP="00973104">
      <w:pPr>
        <w:autoSpaceDE w:val="0"/>
        <w:autoSpaceDN w:val="0"/>
        <w:adjustRightInd w:val="0"/>
        <w:ind w:firstLineChars="200" w:firstLine="640"/>
        <w:jc w:val="left"/>
        <w:rPr>
          <w:rFonts w:ascii="黑体" w:eastAsia="黑体" w:hAnsi="黑体" w:cs="Times New Roman"/>
          <w:sz w:val="32"/>
          <w:szCs w:val="32"/>
        </w:rPr>
      </w:pPr>
      <w:r w:rsidRPr="00925753">
        <w:rPr>
          <w:rFonts w:ascii="黑体" w:eastAsia="黑体" w:hAnsi="黑体" w:cs="Times New Roman" w:hint="eastAsia"/>
          <w:sz w:val="32"/>
          <w:szCs w:val="32"/>
        </w:rPr>
        <w:lastRenderedPageBreak/>
        <w:t>六、政府采购预算情况</w:t>
      </w:r>
    </w:p>
    <w:p w:rsidR="00A72D2E" w:rsidRPr="00973104" w:rsidRDefault="00A72D2E" w:rsidP="00973104">
      <w:pPr>
        <w:outlineLvl w:val="0"/>
        <w:rPr>
          <w:rFonts w:ascii="Times New Roman" w:eastAsia="方正仿宋_GBK" w:hAnsi="Times New Roman" w:cs="Times New Roman"/>
          <w:sz w:val="32"/>
          <w:szCs w:val="24"/>
        </w:rPr>
      </w:pPr>
      <w:bookmarkStart w:id="3" w:name="_Toc471398468"/>
      <w:r>
        <w:rPr>
          <w:rFonts w:ascii="方正小标宋_GBK" w:eastAsia="方正小标宋_GBK" w:hAnsi="Times New Roman" w:cs="Times New Roman" w:hint="eastAsia"/>
          <w:sz w:val="32"/>
          <w:szCs w:val="24"/>
        </w:rPr>
        <w:t xml:space="preserve"> </w:t>
      </w:r>
      <w:r w:rsidRPr="00973104">
        <w:rPr>
          <w:rFonts w:ascii="Times New Roman" w:eastAsia="方正仿宋_GBK" w:hAnsi="Times New Roman" w:cs="Times New Roman"/>
          <w:sz w:val="32"/>
          <w:szCs w:val="24"/>
        </w:rPr>
        <w:t xml:space="preserve">   201</w:t>
      </w:r>
      <w:r w:rsidR="007C219A">
        <w:rPr>
          <w:rFonts w:ascii="Times New Roman" w:eastAsia="方正仿宋_GBK" w:hAnsi="Times New Roman" w:cs="Times New Roman" w:hint="eastAsia"/>
          <w:sz w:val="32"/>
          <w:szCs w:val="24"/>
        </w:rPr>
        <w:t>8</w:t>
      </w:r>
      <w:r w:rsidRPr="00973104">
        <w:rPr>
          <w:rFonts w:ascii="Times New Roman" w:eastAsia="方正仿宋_GBK" w:hAnsi="Times New Roman" w:cs="Times New Roman"/>
          <w:sz w:val="32"/>
          <w:szCs w:val="24"/>
        </w:rPr>
        <w:t>年，我</w:t>
      </w:r>
      <w:r w:rsidR="007C219A">
        <w:rPr>
          <w:rFonts w:ascii="Times New Roman" w:eastAsia="方正仿宋_GBK" w:hAnsi="Times New Roman" w:cs="Times New Roman" w:hint="eastAsia"/>
          <w:sz w:val="32"/>
          <w:szCs w:val="24"/>
        </w:rPr>
        <w:t>局</w:t>
      </w:r>
      <w:r w:rsidR="00B75216" w:rsidRPr="00973104">
        <w:rPr>
          <w:rFonts w:ascii="Times New Roman" w:eastAsia="方正仿宋_GBK" w:hAnsi="Times New Roman" w:cs="Times New Roman"/>
          <w:sz w:val="32"/>
          <w:szCs w:val="24"/>
        </w:rPr>
        <w:t>安排</w:t>
      </w:r>
      <w:r w:rsidRPr="00973104">
        <w:rPr>
          <w:rFonts w:ascii="Times New Roman" w:eastAsia="方正仿宋_GBK" w:hAnsi="Times New Roman" w:cs="Times New Roman"/>
          <w:sz w:val="32"/>
          <w:szCs w:val="24"/>
        </w:rPr>
        <w:t>政府采购预算</w:t>
      </w:r>
      <w:r w:rsidR="004F7A41">
        <w:rPr>
          <w:rFonts w:ascii="Times New Roman" w:eastAsia="方正仿宋_GBK" w:hAnsi="Times New Roman" w:cs="Times New Roman" w:hint="eastAsia"/>
          <w:sz w:val="32"/>
          <w:szCs w:val="24"/>
        </w:rPr>
        <w:t>1664.8</w:t>
      </w:r>
      <w:r w:rsidR="00B75216" w:rsidRPr="00973104">
        <w:rPr>
          <w:rFonts w:ascii="Times New Roman" w:eastAsia="方正仿宋_GBK" w:hAnsi="Times New Roman" w:cs="Times New Roman"/>
          <w:sz w:val="32"/>
          <w:szCs w:val="24"/>
        </w:rPr>
        <w:t>万元。具体内容见下表。</w:t>
      </w:r>
    </w:p>
    <w:p w:rsidR="004F7A41" w:rsidRDefault="004F7A41" w:rsidP="004F7A41">
      <w:pPr>
        <w:jc w:val="center"/>
        <w:outlineLvl w:val="0"/>
        <w:rPr>
          <w:rFonts w:ascii="方正小标宋_GBK" w:eastAsia="方正小标宋_GBK"/>
          <w:sz w:val="32"/>
        </w:rPr>
      </w:pPr>
      <w:bookmarkStart w:id="4" w:name="_Toc504165437"/>
      <w:bookmarkEnd w:id="3"/>
      <w:r>
        <w:rPr>
          <w:rFonts w:ascii="方正小标宋_GBK" w:eastAsia="方正小标宋_GBK" w:hint="eastAsia"/>
          <w:sz w:val="32"/>
        </w:rPr>
        <w:t>部门政府采购预算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1061"/>
        <w:gridCol w:w="936"/>
        <w:gridCol w:w="1398"/>
        <w:gridCol w:w="723"/>
        <w:gridCol w:w="789"/>
        <w:gridCol w:w="811"/>
        <w:gridCol w:w="924"/>
        <w:gridCol w:w="925"/>
        <w:gridCol w:w="925"/>
        <w:gridCol w:w="925"/>
        <w:gridCol w:w="928"/>
        <w:gridCol w:w="928"/>
        <w:gridCol w:w="885"/>
      </w:tblGrid>
      <w:tr w:rsidR="004F7A41" w:rsidTr="004F7A41">
        <w:trPr>
          <w:tblHeader/>
          <w:jc w:val="center"/>
        </w:trPr>
        <w:tc>
          <w:tcPr>
            <w:tcW w:w="8128" w:type="dxa"/>
            <w:gridSpan w:val="7"/>
            <w:tcBorders>
              <w:top w:val="single" w:sz="6" w:space="0" w:color="FFFFFF"/>
              <w:left w:val="single" w:sz="6" w:space="0" w:color="FFFFFF"/>
              <w:right w:val="single" w:sz="6" w:space="0" w:color="FFFFFF"/>
            </w:tcBorders>
            <w:vAlign w:val="center"/>
          </w:tcPr>
          <w:p w:rsidR="004F7A41" w:rsidRDefault="004F7A41" w:rsidP="004F7A41">
            <w:pPr>
              <w:spacing w:line="300" w:lineRule="exact"/>
              <w:jc w:val="left"/>
              <w:rPr>
                <w:rFonts w:ascii="方正小标宋_GBK" w:eastAsia="方正小标宋_GBK"/>
                <w:sz w:val="24"/>
              </w:rPr>
            </w:pPr>
            <w:r>
              <w:rPr>
                <w:rFonts w:ascii="方正小标宋_GBK" w:eastAsia="方正小标宋_GBK" w:hint="eastAsia"/>
                <w:sz w:val="24"/>
              </w:rPr>
              <w:t>410河北省统计局</w:t>
            </w:r>
          </w:p>
        </w:tc>
        <w:tc>
          <w:tcPr>
            <w:tcW w:w="6440" w:type="dxa"/>
            <w:gridSpan w:val="7"/>
            <w:tcBorders>
              <w:top w:val="single" w:sz="6" w:space="0" w:color="FFFFFF"/>
              <w:left w:val="single" w:sz="6" w:space="0" w:color="FFFFFF"/>
              <w:right w:val="single" w:sz="6" w:space="0" w:color="FFFFFF"/>
            </w:tcBorders>
            <w:vAlign w:val="center"/>
          </w:tcPr>
          <w:p w:rsidR="004F7A41" w:rsidRDefault="004F7A41" w:rsidP="004F7A41">
            <w:pPr>
              <w:spacing w:line="300" w:lineRule="exact"/>
              <w:jc w:val="right"/>
              <w:rPr>
                <w:rFonts w:ascii="方正书宋_GBK" w:eastAsia="方正书宋_GBK"/>
                <w:sz w:val="24"/>
              </w:rPr>
            </w:pPr>
            <w:r>
              <w:rPr>
                <w:rFonts w:ascii="方正书宋_GBK" w:eastAsia="方正书宋_GBK" w:hint="eastAsia"/>
                <w:sz w:val="24"/>
              </w:rPr>
              <w:t>单位：万元</w:t>
            </w:r>
          </w:p>
        </w:tc>
      </w:tr>
      <w:tr w:rsidR="004F7A41" w:rsidTr="004F7A41">
        <w:trPr>
          <w:tblHeader/>
          <w:jc w:val="center"/>
        </w:trPr>
        <w:tc>
          <w:tcPr>
            <w:tcW w:w="3471" w:type="dxa"/>
            <w:gridSpan w:val="2"/>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政府采购项目来源</w:t>
            </w:r>
          </w:p>
        </w:tc>
        <w:tc>
          <w:tcPr>
            <w:tcW w:w="936" w:type="dxa"/>
            <w:vMerge w:val="restart"/>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采购物品名称</w:t>
            </w:r>
          </w:p>
        </w:tc>
        <w:tc>
          <w:tcPr>
            <w:tcW w:w="1398" w:type="dxa"/>
            <w:vMerge w:val="restart"/>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政府采购目录序号</w:t>
            </w:r>
          </w:p>
        </w:tc>
        <w:tc>
          <w:tcPr>
            <w:tcW w:w="723" w:type="dxa"/>
            <w:vMerge w:val="restart"/>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数量  单位</w:t>
            </w:r>
          </w:p>
        </w:tc>
        <w:tc>
          <w:tcPr>
            <w:tcW w:w="789" w:type="dxa"/>
            <w:vMerge w:val="restart"/>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数量</w:t>
            </w:r>
          </w:p>
        </w:tc>
        <w:tc>
          <w:tcPr>
            <w:tcW w:w="811" w:type="dxa"/>
            <w:vMerge w:val="restart"/>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单价</w:t>
            </w:r>
          </w:p>
        </w:tc>
        <w:tc>
          <w:tcPr>
            <w:tcW w:w="6440" w:type="dxa"/>
            <w:gridSpan w:val="7"/>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政府采购金额</w:t>
            </w:r>
          </w:p>
        </w:tc>
      </w:tr>
      <w:tr w:rsidR="004F7A41" w:rsidTr="004F7A41">
        <w:trPr>
          <w:tblHeader/>
          <w:jc w:val="center"/>
        </w:trPr>
        <w:tc>
          <w:tcPr>
            <w:tcW w:w="2410" w:type="dxa"/>
            <w:vMerge w:val="restart"/>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项目名称</w:t>
            </w:r>
          </w:p>
        </w:tc>
        <w:tc>
          <w:tcPr>
            <w:tcW w:w="1061" w:type="dxa"/>
            <w:vMerge w:val="restart"/>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预算资金</w:t>
            </w:r>
          </w:p>
        </w:tc>
        <w:tc>
          <w:tcPr>
            <w:tcW w:w="936" w:type="dxa"/>
            <w:vMerge/>
            <w:vAlign w:val="center"/>
          </w:tcPr>
          <w:p w:rsidR="004F7A41" w:rsidRDefault="004F7A41" w:rsidP="004F7A41">
            <w:pPr>
              <w:spacing w:line="300" w:lineRule="exact"/>
              <w:jc w:val="left"/>
              <w:outlineLvl w:val="0"/>
            </w:pPr>
          </w:p>
        </w:tc>
        <w:tc>
          <w:tcPr>
            <w:tcW w:w="1398" w:type="dxa"/>
            <w:vMerge/>
            <w:vAlign w:val="center"/>
          </w:tcPr>
          <w:p w:rsidR="004F7A41" w:rsidRDefault="004F7A41" w:rsidP="004F7A41">
            <w:pPr>
              <w:spacing w:line="300" w:lineRule="exact"/>
              <w:jc w:val="left"/>
              <w:outlineLvl w:val="0"/>
            </w:pPr>
          </w:p>
        </w:tc>
        <w:tc>
          <w:tcPr>
            <w:tcW w:w="723" w:type="dxa"/>
            <w:vMerge/>
            <w:vAlign w:val="center"/>
          </w:tcPr>
          <w:p w:rsidR="004F7A41" w:rsidRDefault="004F7A41" w:rsidP="004F7A41">
            <w:pPr>
              <w:spacing w:line="300" w:lineRule="exact"/>
              <w:jc w:val="left"/>
              <w:outlineLvl w:val="0"/>
            </w:pPr>
          </w:p>
        </w:tc>
        <w:tc>
          <w:tcPr>
            <w:tcW w:w="789" w:type="dxa"/>
            <w:vMerge/>
            <w:vAlign w:val="center"/>
          </w:tcPr>
          <w:p w:rsidR="004F7A41" w:rsidRDefault="004F7A41" w:rsidP="004F7A41">
            <w:pPr>
              <w:spacing w:line="300" w:lineRule="exact"/>
              <w:jc w:val="left"/>
              <w:outlineLvl w:val="0"/>
            </w:pPr>
          </w:p>
        </w:tc>
        <w:tc>
          <w:tcPr>
            <w:tcW w:w="811" w:type="dxa"/>
            <w:vMerge/>
            <w:vAlign w:val="center"/>
          </w:tcPr>
          <w:p w:rsidR="004F7A41" w:rsidRDefault="004F7A41" w:rsidP="004F7A41">
            <w:pPr>
              <w:spacing w:line="300" w:lineRule="exact"/>
              <w:jc w:val="left"/>
              <w:outlineLvl w:val="0"/>
            </w:pPr>
          </w:p>
        </w:tc>
        <w:tc>
          <w:tcPr>
            <w:tcW w:w="924" w:type="dxa"/>
            <w:vMerge w:val="restart"/>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总计</w:t>
            </w:r>
          </w:p>
        </w:tc>
        <w:tc>
          <w:tcPr>
            <w:tcW w:w="4631" w:type="dxa"/>
            <w:gridSpan w:val="5"/>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当年部门预算安排资金</w:t>
            </w:r>
          </w:p>
        </w:tc>
        <w:tc>
          <w:tcPr>
            <w:tcW w:w="885" w:type="dxa"/>
            <w:vMerge w:val="restart"/>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其他渠道资金</w:t>
            </w:r>
          </w:p>
        </w:tc>
      </w:tr>
      <w:tr w:rsidR="004F7A41" w:rsidTr="004F7A41">
        <w:trPr>
          <w:tblHeader/>
          <w:jc w:val="center"/>
        </w:trPr>
        <w:tc>
          <w:tcPr>
            <w:tcW w:w="2410" w:type="dxa"/>
            <w:vMerge/>
            <w:vAlign w:val="center"/>
          </w:tcPr>
          <w:p w:rsidR="004F7A41" w:rsidRDefault="004F7A41" w:rsidP="004F7A41">
            <w:pPr>
              <w:spacing w:line="300" w:lineRule="exact"/>
              <w:jc w:val="left"/>
              <w:outlineLvl w:val="0"/>
            </w:pPr>
          </w:p>
        </w:tc>
        <w:tc>
          <w:tcPr>
            <w:tcW w:w="1061" w:type="dxa"/>
            <w:vMerge/>
            <w:vAlign w:val="center"/>
          </w:tcPr>
          <w:p w:rsidR="004F7A41" w:rsidRDefault="004F7A41" w:rsidP="004F7A41">
            <w:pPr>
              <w:spacing w:line="300" w:lineRule="exact"/>
              <w:jc w:val="left"/>
              <w:outlineLvl w:val="0"/>
            </w:pPr>
          </w:p>
        </w:tc>
        <w:tc>
          <w:tcPr>
            <w:tcW w:w="936" w:type="dxa"/>
            <w:vMerge/>
            <w:vAlign w:val="center"/>
          </w:tcPr>
          <w:p w:rsidR="004F7A41" w:rsidRDefault="004F7A41" w:rsidP="004F7A41">
            <w:pPr>
              <w:spacing w:line="300" w:lineRule="exact"/>
              <w:jc w:val="left"/>
              <w:outlineLvl w:val="0"/>
            </w:pPr>
          </w:p>
        </w:tc>
        <w:tc>
          <w:tcPr>
            <w:tcW w:w="1398" w:type="dxa"/>
            <w:vMerge/>
            <w:vAlign w:val="center"/>
          </w:tcPr>
          <w:p w:rsidR="004F7A41" w:rsidRDefault="004F7A41" w:rsidP="004F7A41">
            <w:pPr>
              <w:spacing w:line="300" w:lineRule="exact"/>
              <w:jc w:val="left"/>
              <w:outlineLvl w:val="0"/>
            </w:pPr>
          </w:p>
        </w:tc>
        <w:tc>
          <w:tcPr>
            <w:tcW w:w="723" w:type="dxa"/>
            <w:vMerge/>
            <w:vAlign w:val="center"/>
          </w:tcPr>
          <w:p w:rsidR="004F7A41" w:rsidRDefault="004F7A41" w:rsidP="004F7A41">
            <w:pPr>
              <w:spacing w:line="300" w:lineRule="exact"/>
              <w:jc w:val="left"/>
              <w:outlineLvl w:val="0"/>
            </w:pPr>
          </w:p>
        </w:tc>
        <w:tc>
          <w:tcPr>
            <w:tcW w:w="789" w:type="dxa"/>
            <w:vMerge/>
            <w:vAlign w:val="center"/>
          </w:tcPr>
          <w:p w:rsidR="004F7A41" w:rsidRDefault="004F7A41" w:rsidP="004F7A41">
            <w:pPr>
              <w:spacing w:line="300" w:lineRule="exact"/>
              <w:jc w:val="left"/>
              <w:outlineLvl w:val="0"/>
            </w:pPr>
          </w:p>
        </w:tc>
        <w:tc>
          <w:tcPr>
            <w:tcW w:w="811" w:type="dxa"/>
            <w:vMerge/>
            <w:vAlign w:val="center"/>
          </w:tcPr>
          <w:p w:rsidR="004F7A41" w:rsidRDefault="004F7A41" w:rsidP="004F7A41">
            <w:pPr>
              <w:spacing w:line="300" w:lineRule="exact"/>
              <w:jc w:val="left"/>
              <w:outlineLvl w:val="0"/>
            </w:pPr>
          </w:p>
        </w:tc>
        <w:tc>
          <w:tcPr>
            <w:tcW w:w="924" w:type="dxa"/>
            <w:vMerge/>
            <w:vAlign w:val="center"/>
          </w:tcPr>
          <w:p w:rsidR="004F7A41" w:rsidRDefault="004F7A41" w:rsidP="004F7A41">
            <w:pPr>
              <w:spacing w:line="300" w:lineRule="exact"/>
              <w:jc w:val="left"/>
              <w:outlineLvl w:val="0"/>
            </w:pPr>
          </w:p>
        </w:tc>
        <w:tc>
          <w:tcPr>
            <w:tcW w:w="925" w:type="dxa"/>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合计</w:t>
            </w:r>
          </w:p>
        </w:tc>
        <w:tc>
          <w:tcPr>
            <w:tcW w:w="925" w:type="dxa"/>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一般公共预算拨款</w:t>
            </w:r>
          </w:p>
        </w:tc>
        <w:tc>
          <w:tcPr>
            <w:tcW w:w="925" w:type="dxa"/>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基金预算拨款</w:t>
            </w:r>
          </w:p>
        </w:tc>
        <w:tc>
          <w:tcPr>
            <w:tcW w:w="928" w:type="dxa"/>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财政专户核拨</w:t>
            </w:r>
          </w:p>
        </w:tc>
        <w:tc>
          <w:tcPr>
            <w:tcW w:w="928" w:type="dxa"/>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其他来源收入</w:t>
            </w:r>
          </w:p>
        </w:tc>
        <w:tc>
          <w:tcPr>
            <w:tcW w:w="885" w:type="dxa"/>
            <w:vMerge/>
            <w:vAlign w:val="center"/>
          </w:tcPr>
          <w:p w:rsidR="004F7A41" w:rsidRDefault="004F7A41" w:rsidP="004F7A41">
            <w:pPr>
              <w:spacing w:line="300" w:lineRule="exact"/>
              <w:jc w:val="left"/>
              <w:outlineLvl w:val="0"/>
            </w:pPr>
          </w:p>
        </w:tc>
      </w:tr>
      <w:tr w:rsidR="004F7A41" w:rsidTr="004F7A41">
        <w:trPr>
          <w:jc w:val="center"/>
        </w:trPr>
        <w:tc>
          <w:tcPr>
            <w:tcW w:w="2410" w:type="dxa"/>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合　计</w:t>
            </w:r>
          </w:p>
        </w:tc>
        <w:tc>
          <w:tcPr>
            <w:tcW w:w="1061" w:type="dxa"/>
            <w:vAlign w:val="center"/>
          </w:tcPr>
          <w:p w:rsidR="004F7A41" w:rsidRDefault="004F7A41" w:rsidP="004F7A41">
            <w:pPr>
              <w:spacing w:line="300" w:lineRule="exact"/>
              <w:jc w:val="right"/>
              <w:rPr>
                <w:rFonts w:ascii="方正书宋_GBK" w:eastAsia="方正书宋_GBK"/>
                <w:b/>
              </w:rPr>
            </w:pPr>
          </w:p>
        </w:tc>
        <w:tc>
          <w:tcPr>
            <w:tcW w:w="936" w:type="dxa"/>
            <w:vAlign w:val="center"/>
          </w:tcPr>
          <w:p w:rsidR="004F7A41" w:rsidRDefault="004F7A41" w:rsidP="004F7A41">
            <w:pPr>
              <w:spacing w:line="300" w:lineRule="exact"/>
              <w:jc w:val="left"/>
              <w:rPr>
                <w:rFonts w:ascii="方正书宋_GBK" w:eastAsia="方正书宋_GBK"/>
                <w:b/>
              </w:rPr>
            </w:pPr>
          </w:p>
        </w:tc>
        <w:tc>
          <w:tcPr>
            <w:tcW w:w="1398" w:type="dxa"/>
            <w:vAlign w:val="center"/>
          </w:tcPr>
          <w:p w:rsidR="004F7A41" w:rsidRDefault="004F7A41" w:rsidP="004F7A41">
            <w:pPr>
              <w:spacing w:line="300" w:lineRule="exact"/>
              <w:jc w:val="left"/>
              <w:rPr>
                <w:rFonts w:ascii="方正书宋_GBK" w:eastAsia="方正书宋_GBK"/>
                <w:b/>
              </w:rPr>
            </w:pPr>
          </w:p>
        </w:tc>
        <w:tc>
          <w:tcPr>
            <w:tcW w:w="723" w:type="dxa"/>
            <w:vAlign w:val="center"/>
          </w:tcPr>
          <w:p w:rsidR="004F7A41" w:rsidRDefault="004F7A41" w:rsidP="004F7A41">
            <w:pPr>
              <w:spacing w:line="300" w:lineRule="exact"/>
              <w:jc w:val="left"/>
              <w:rPr>
                <w:rFonts w:ascii="方正书宋_GBK" w:eastAsia="方正书宋_GBK"/>
                <w:b/>
              </w:rPr>
            </w:pPr>
          </w:p>
        </w:tc>
        <w:tc>
          <w:tcPr>
            <w:tcW w:w="789" w:type="dxa"/>
            <w:vAlign w:val="center"/>
          </w:tcPr>
          <w:p w:rsidR="004F7A41" w:rsidRDefault="004F7A41" w:rsidP="004F7A41">
            <w:pPr>
              <w:spacing w:line="300" w:lineRule="exact"/>
              <w:jc w:val="right"/>
              <w:rPr>
                <w:rFonts w:ascii="方正书宋_GBK" w:eastAsia="方正书宋_GBK"/>
                <w:b/>
              </w:rPr>
            </w:pPr>
          </w:p>
        </w:tc>
        <w:tc>
          <w:tcPr>
            <w:tcW w:w="811" w:type="dxa"/>
            <w:vAlign w:val="center"/>
          </w:tcPr>
          <w:p w:rsidR="004F7A41" w:rsidRDefault="004F7A41" w:rsidP="004F7A41">
            <w:pPr>
              <w:spacing w:line="300" w:lineRule="exact"/>
              <w:jc w:val="right"/>
              <w:rPr>
                <w:rFonts w:ascii="方正书宋_GBK" w:eastAsia="方正书宋_GBK"/>
                <w:b/>
              </w:rPr>
            </w:pPr>
          </w:p>
        </w:tc>
        <w:tc>
          <w:tcPr>
            <w:tcW w:w="924" w:type="dxa"/>
            <w:vAlign w:val="center"/>
          </w:tcPr>
          <w:p w:rsidR="004F7A41" w:rsidRDefault="004F7A41" w:rsidP="004F7A41">
            <w:pPr>
              <w:spacing w:line="300" w:lineRule="exact"/>
              <w:jc w:val="right"/>
              <w:rPr>
                <w:rFonts w:ascii="方正书宋_GBK" w:eastAsia="方正书宋_GBK"/>
                <w:b/>
              </w:rPr>
            </w:pPr>
            <w:r>
              <w:rPr>
                <w:rFonts w:ascii="方正书宋_GBK" w:eastAsia="方正书宋_GBK"/>
                <w:b/>
              </w:rPr>
              <w:t>1664.80</w:t>
            </w:r>
          </w:p>
        </w:tc>
        <w:tc>
          <w:tcPr>
            <w:tcW w:w="925" w:type="dxa"/>
            <w:vAlign w:val="center"/>
          </w:tcPr>
          <w:p w:rsidR="004F7A41" w:rsidRDefault="004F7A41" w:rsidP="004F7A41">
            <w:pPr>
              <w:spacing w:line="300" w:lineRule="exact"/>
              <w:jc w:val="right"/>
              <w:rPr>
                <w:rFonts w:ascii="方正书宋_GBK" w:eastAsia="方正书宋_GBK"/>
                <w:b/>
              </w:rPr>
            </w:pPr>
            <w:r>
              <w:rPr>
                <w:rFonts w:ascii="方正书宋_GBK" w:eastAsia="方正书宋_GBK"/>
                <w:b/>
              </w:rPr>
              <w:t>1664.80</w:t>
            </w:r>
          </w:p>
        </w:tc>
        <w:tc>
          <w:tcPr>
            <w:tcW w:w="925" w:type="dxa"/>
            <w:vAlign w:val="center"/>
          </w:tcPr>
          <w:p w:rsidR="004F7A41" w:rsidRDefault="004F7A41" w:rsidP="004F7A41">
            <w:pPr>
              <w:spacing w:line="300" w:lineRule="exact"/>
              <w:jc w:val="right"/>
              <w:rPr>
                <w:rFonts w:ascii="方正书宋_GBK" w:eastAsia="方正书宋_GBK"/>
                <w:b/>
              </w:rPr>
            </w:pPr>
            <w:r>
              <w:rPr>
                <w:rFonts w:ascii="方正书宋_GBK" w:eastAsia="方正书宋_GBK"/>
                <w:b/>
              </w:rPr>
              <w:t>1664.80</w:t>
            </w:r>
          </w:p>
        </w:tc>
        <w:tc>
          <w:tcPr>
            <w:tcW w:w="925" w:type="dxa"/>
            <w:vAlign w:val="center"/>
          </w:tcPr>
          <w:p w:rsidR="004F7A41" w:rsidRDefault="004F7A41" w:rsidP="004F7A41">
            <w:pPr>
              <w:spacing w:line="300" w:lineRule="exact"/>
              <w:jc w:val="right"/>
              <w:rPr>
                <w:rFonts w:ascii="方正书宋_GBK" w:eastAsia="方正书宋_GBK"/>
                <w:b/>
              </w:rPr>
            </w:pPr>
          </w:p>
        </w:tc>
        <w:tc>
          <w:tcPr>
            <w:tcW w:w="928" w:type="dxa"/>
            <w:vAlign w:val="center"/>
          </w:tcPr>
          <w:p w:rsidR="004F7A41" w:rsidRDefault="004F7A41" w:rsidP="004F7A41">
            <w:pPr>
              <w:spacing w:line="300" w:lineRule="exact"/>
              <w:jc w:val="right"/>
              <w:rPr>
                <w:rFonts w:ascii="方正书宋_GBK" w:eastAsia="方正书宋_GBK"/>
                <w:b/>
              </w:rPr>
            </w:pPr>
          </w:p>
        </w:tc>
        <w:tc>
          <w:tcPr>
            <w:tcW w:w="928" w:type="dxa"/>
            <w:vAlign w:val="center"/>
          </w:tcPr>
          <w:p w:rsidR="004F7A41" w:rsidRDefault="004F7A41" w:rsidP="004F7A41">
            <w:pPr>
              <w:spacing w:line="300" w:lineRule="exact"/>
              <w:jc w:val="right"/>
              <w:rPr>
                <w:rFonts w:ascii="方正书宋_GBK" w:eastAsia="方正书宋_GBK"/>
                <w:b/>
              </w:rPr>
            </w:pPr>
          </w:p>
        </w:tc>
        <w:tc>
          <w:tcPr>
            <w:tcW w:w="885" w:type="dxa"/>
            <w:vAlign w:val="center"/>
          </w:tcPr>
          <w:p w:rsidR="004F7A41" w:rsidRDefault="004F7A41" w:rsidP="004F7A41">
            <w:pPr>
              <w:spacing w:line="300" w:lineRule="exact"/>
              <w:jc w:val="right"/>
              <w:rPr>
                <w:rFonts w:ascii="方正书宋_GBK" w:eastAsia="方正书宋_GBK"/>
                <w:b/>
              </w:rPr>
            </w:pPr>
          </w:p>
        </w:tc>
      </w:tr>
      <w:tr w:rsidR="004F7A41" w:rsidTr="004F7A41">
        <w:trPr>
          <w:jc w:val="center"/>
        </w:trPr>
        <w:tc>
          <w:tcPr>
            <w:tcW w:w="2410" w:type="dxa"/>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河北省统计局（机关）小计</w:t>
            </w:r>
          </w:p>
        </w:tc>
        <w:tc>
          <w:tcPr>
            <w:tcW w:w="1061" w:type="dxa"/>
            <w:vAlign w:val="center"/>
          </w:tcPr>
          <w:p w:rsidR="004F7A41" w:rsidRDefault="004F7A41" w:rsidP="004F7A41">
            <w:pPr>
              <w:spacing w:line="300" w:lineRule="exact"/>
              <w:jc w:val="right"/>
              <w:rPr>
                <w:rFonts w:ascii="方正书宋_GBK" w:eastAsia="方正书宋_GBK"/>
                <w:b/>
              </w:rPr>
            </w:pPr>
          </w:p>
        </w:tc>
        <w:tc>
          <w:tcPr>
            <w:tcW w:w="936" w:type="dxa"/>
            <w:vAlign w:val="center"/>
          </w:tcPr>
          <w:p w:rsidR="004F7A41" w:rsidRDefault="004F7A41" w:rsidP="004F7A41">
            <w:pPr>
              <w:spacing w:line="300" w:lineRule="exact"/>
              <w:jc w:val="left"/>
              <w:rPr>
                <w:rFonts w:ascii="方正书宋_GBK" w:eastAsia="方正书宋_GBK"/>
                <w:b/>
              </w:rPr>
            </w:pPr>
          </w:p>
        </w:tc>
        <w:tc>
          <w:tcPr>
            <w:tcW w:w="1398" w:type="dxa"/>
            <w:vAlign w:val="center"/>
          </w:tcPr>
          <w:p w:rsidR="004F7A41" w:rsidRDefault="004F7A41" w:rsidP="004F7A41">
            <w:pPr>
              <w:spacing w:line="300" w:lineRule="exact"/>
              <w:jc w:val="left"/>
              <w:rPr>
                <w:rFonts w:ascii="方正书宋_GBK" w:eastAsia="方正书宋_GBK"/>
                <w:b/>
              </w:rPr>
            </w:pPr>
          </w:p>
        </w:tc>
        <w:tc>
          <w:tcPr>
            <w:tcW w:w="723" w:type="dxa"/>
            <w:vAlign w:val="center"/>
          </w:tcPr>
          <w:p w:rsidR="004F7A41" w:rsidRDefault="004F7A41" w:rsidP="004F7A41">
            <w:pPr>
              <w:spacing w:line="300" w:lineRule="exact"/>
              <w:jc w:val="left"/>
              <w:rPr>
                <w:rFonts w:ascii="方正书宋_GBK" w:eastAsia="方正书宋_GBK"/>
                <w:b/>
              </w:rPr>
            </w:pPr>
          </w:p>
        </w:tc>
        <w:tc>
          <w:tcPr>
            <w:tcW w:w="789" w:type="dxa"/>
            <w:vAlign w:val="center"/>
          </w:tcPr>
          <w:p w:rsidR="004F7A41" w:rsidRDefault="004F7A41" w:rsidP="004F7A41">
            <w:pPr>
              <w:spacing w:line="300" w:lineRule="exact"/>
              <w:jc w:val="right"/>
              <w:rPr>
                <w:rFonts w:ascii="方正书宋_GBK" w:eastAsia="方正书宋_GBK"/>
                <w:b/>
              </w:rPr>
            </w:pPr>
          </w:p>
        </w:tc>
        <w:tc>
          <w:tcPr>
            <w:tcW w:w="811" w:type="dxa"/>
            <w:vAlign w:val="center"/>
          </w:tcPr>
          <w:p w:rsidR="004F7A41" w:rsidRDefault="004F7A41" w:rsidP="004F7A41">
            <w:pPr>
              <w:spacing w:line="300" w:lineRule="exact"/>
              <w:jc w:val="right"/>
              <w:rPr>
                <w:rFonts w:ascii="方正书宋_GBK" w:eastAsia="方正书宋_GBK"/>
                <w:b/>
              </w:rPr>
            </w:pPr>
          </w:p>
        </w:tc>
        <w:tc>
          <w:tcPr>
            <w:tcW w:w="924" w:type="dxa"/>
            <w:vAlign w:val="center"/>
          </w:tcPr>
          <w:p w:rsidR="004F7A41" w:rsidRDefault="004F7A41" w:rsidP="004F7A41">
            <w:pPr>
              <w:spacing w:line="300" w:lineRule="exact"/>
              <w:jc w:val="right"/>
              <w:rPr>
                <w:rFonts w:ascii="方正书宋_GBK" w:eastAsia="方正书宋_GBK"/>
                <w:b/>
              </w:rPr>
            </w:pPr>
            <w:r>
              <w:rPr>
                <w:rFonts w:ascii="方正书宋_GBK" w:eastAsia="方正书宋_GBK"/>
                <w:b/>
              </w:rPr>
              <w:t>633.95</w:t>
            </w:r>
          </w:p>
        </w:tc>
        <w:tc>
          <w:tcPr>
            <w:tcW w:w="925" w:type="dxa"/>
            <w:vAlign w:val="center"/>
          </w:tcPr>
          <w:p w:rsidR="004F7A41" w:rsidRDefault="004F7A41" w:rsidP="004F7A41">
            <w:pPr>
              <w:spacing w:line="300" w:lineRule="exact"/>
              <w:jc w:val="right"/>
              <w:rPr>
                <w:rFonts w:ascii="方正书宋_GBK" w:eastAsia="方正书宋_GBK"/>
                <w:b/>
              </w:rPr>
            </w:pPr>
            <w:r>
              <w:rPr>
                <w:rFonts w:ascii="方正书宋_GBK" w:eastAsia="方正书宋_GBK"/>
                <w:b/>
              </w:rPr>
              <w:t>633.95</w:t>
            </w:r>
          </w:p>
        </w:tc>
        <w:tc>
          <w:tcPr>
            <w:tcW w:w="925" w:type="dxa"/>
            <w:vAlign w:val="center"/>
          </w:tcPr>
          <w:p w:rsidR="004F7A41" w:rsidRDefault="004F7A41" w:rsidP="004F7A41">
            <w:pPr>
              <w:spacing w:line="300" w:lineRule="exact"/>
              <w:jc w:val="right"/>
              <w:rPr>
                <w:rFonts w:ascii="方正书宋_GBK" w:eastAsia="方正书宋_GBK"/>
                <w:b/>
              </w:rPr>
            </w:pPr>
            <w:r>
              <w:rPr>
                <w:rFonts w:ascii="方正书宋_GBK" w:eastAsia="方正书宋_GBK"/>
                <w:b/>
              </w:rPr>
              <w:t>633.95</w:t>
            </w:r>
          </w:p>
        </w:tc>
        <w:tc>
          <w:tcPr>
            <w:tcW w:w="925" w:type="dxa"/>
            <w:vAlign w:val="center"/>
          </w:tcPr>
          <w:p w:rsidR="004F7A41" w:rsidRDefault="004F7A41" w:rsidP="004F7A41">
            <w:pPr>
              <w:spacing w:line="300" w:lineRule="exact"/>
              <w:jc w:val="right"/>
              <w:rPr>
                <w:rFonts w:ascii="方正书宋_GBK" w:eastAsia="方正书宋_GBK"/>
                <w:b/>
              </w:rPr>
            </w:pPr>
          </w:p>
        </w:tc>
        <w:tc>
          <w:tcPr>
            <w:tcW w:w="928" w:type="dxa"/>
            <w:vAlign w:val="center"/>
          </w:tcPr>
          <w:p w:rsidR="004F7A41" w:rsidRDefault="004F7A41" w:rsidP="004F7A41">
            <w:pPr>
              <w:spacing w:line="300" w:lineRule="exact"/>
              <w:jc w:val="right"/>
              <w:rPr>
                <w:rFonts w:ascii="方正书宋_GBK" w:eastAsia="方正书宋_GBK"/>
                <w:b/>
              </w:rPr>
            </w:pPr>
          </w:p>
        </w:tc>
        <w:tc>
          <w:tcPr>
            <w:tcW w:w="928" w:type="dxa"/>
            <w:vAlign w:val="center"/>
          </w:tcPr>
          <w:p w:rsidR="004F7A41" w:rsidRDefault="004F7A41" w:rsidP="004F7A41">
            <w:pPr>
              <w:spacing w:line="300" w:lineRule="exact"/>
              <w:jc w:val="right"/>
              <w:rPr>
                <w:rFonts w:ascii="方正书宋_GBK" w:eastAsia="方正书宋_GBK"/>
                <w:b/>
              </w:rPr>
            </w:pPr>
          </w:p>
        </w:tc>
        <w:tc>
          <w:tcPr>
            <w:tcW w:w="885" w:type="dxa"/>
            <w:vAlign w:val="center"/>
          </w:tcPr>
          <w:p w:rsidR="004F7A41" w:rsidRDefault="004F7A41" w:rsidP="004F7A41">
            <w:pPr>
              <w:spacing w:line="300" w:lineRule="exact"/>
              <w:jc w:val="right"/>
              <w:rPr>
                <w:rFonts w:ascii="方正书宋_GBK" w:eastAsia="方正书宋_GBK"/>
                <w:b/>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社情民意调查业务经费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40.00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0.38</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15.20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15.20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15.20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全面建设小康社会监测工作经费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140.00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全面建设小康社会监测工作经费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140.00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运行维护服务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C0206</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全面建设小康社会监测工作经费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140.00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印刷和出版</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C0814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29.85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29.85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29.85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29.85</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文化产业调查统计经费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全国企业创新调查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w:t>
            </w:r>
            <w:r>
              <w:rPr>
                <w:rFonts w:ascii="方正书宋_GBK" w:eastAsia="方正书宋_GBK" w:hint="eastAsia"/>
              </w:rPr>
              <w:lastRenderedPageBreak/>
              <w:t>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lastRenderedPageBreak/>
              <w:t>A020101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lastRenderedPageBreak/>
              <w:t>统计开放日活动专项经费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17.00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复印机</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A020201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统计开放日活动专项经费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17.00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显示设备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0.80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0.80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统计决策咨询经费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29.00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统计决策咨询经费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29.00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销毁设备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A020211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0.30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0.30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0.30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统计决策咨询经费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29.00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印刷和出版</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C0814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15.10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15.10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15.10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15.10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城镇化发展统计监测经费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城镇化发展统计监测经费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复印机</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A020201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城镇化发展统计监测经费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劳动力调查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110.00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终端设备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35.00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5.25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5.25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5.25</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劳动力调查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110.00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w:t>
            </w:r>
            <w:r>
              <w:rPr>
                <w:rFonts w:ascii="方正书宋_GBK" w:eastAsia="方正书宋_GBK" w:hint="eastAsia"/>
              </w:rPr>
              <w:lastRenderedPageBreak/>
              <w:t>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lastRenderedPageBreak/>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lastRenderedPageBreak/>
              <w:t>劳动力调查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110.00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印刷和出版</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C0814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24.75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24.75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24.75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24.75</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trHeight w:val="765"/>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统计职称评定经费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trHeight w:val="765"/>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统计职称评定经费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销毁设备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A020211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统计职称评定经费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多功能一体机</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A020204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统计职称评定经费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限额以下批发零售、住宿和餐饮企业及个体户抽样调查经费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限额以下批发零售、住宿和餐饮企业及个体户抽样调查经费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0.65</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限额以下批发零售、住宿和餐饮企业及个体户</w:t>
            </w:r>
            <w:r>
              <w:rPr>
                <w:rFonts w:ascii="方正书宋_GBK" w:eastAsia="方正书宋_GBK" w:hint="eastAsia"/>
              </w:rPr>
              <w:lastRenderedPageBreak/>
              <w:t>抽样调查经费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lastRenderedPageBreak/>
              <w:t>30.00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lastRenderedPageBreak/>
              <w:t>限额以下批发零售、住宿和餐饮企业及个体户抽样调查经费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传真通信设备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A02081001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0.16</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0.16</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0.16</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0.16</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trHeight w:val="1065"/>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工业统计报送方式改革（大中型工业企业联网直报）经费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传真通信设备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A02081001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0.16</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0.16</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0.16</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0.16</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trHeight w:val="1125"/>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工业统计报送方式改革（大中型工业企业联网直报）经费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扫描仪</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A0201060901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0.40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0.40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0.40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0.40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河北省物流</w:t>
            </w:r>
            <w:proofErr w:type="gramStart"/>
            <w:r>
              <w:rPr>
                <w:rFonts w:ascii="方正书宋_GBK" w:eastAsia="方正书宋_GBK" w:hint="eastAsia"/>
              </w:rPr>
              <w:t>业统计</w:t>
            </w:r>
            <w:proofErr w:type="gramEnd"/>
            <w:r>
              <w:rPr>
                <w:rFonts w:ascii="方正书宋_GBK" w:eastAsia="方正书宋_GBK" w:hint="eastAsia"/>
              </w:rPr>
              <w:t>核算与调查经费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服务业统计调查经费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运行维护服务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C0206</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印刷和出版</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C0814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35.55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35.55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35.55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35.55</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河北省投入产出调查及延长表编制</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印刷和出版</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C0814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17.90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17.90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17.90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17.90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河北省第三次农业普查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180.00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印刷和</w:t>
            </w:r>
            <w:r>
              <w:rPr>
                <w:rFonts w:ascii="方正书宋_GBK" w:eastAsia="方正书宋_GBK" w:hint="eastAsia"/>
              </w:rPr>
              <w:lastRenderedPageBreak/>
              <w:t>出版</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lastRenderedPageBreak/>
              <w:t>C0814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80.80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80.80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80.80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80.80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lastRenderedPageBreak/>
              <w:t>农业统计与产业化调查经费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印刷和出版</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C0814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16.75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16.75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16.75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16.75</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能源统计工作经费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33.00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印刷和出版</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C0814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15.30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15.30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15.30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15.30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人口变动情况抽样调查经费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90.00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印刷和出版</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C0814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12.00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12.00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trHeight w:val="765"/>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服务业统计调查经费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印刷和出版</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C0814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31.00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31.00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31.00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31.00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trHeight w:val="750"/>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农业统计与产业化调查经费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印刷和出版</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C0814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8.80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8.80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数据处理服务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C0203</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40.00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40.00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运行维护服务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C0206</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9.80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9.80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9.80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9.80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运行维护服务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C0206</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运行维护服务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C0206</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3.20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3.20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3.20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3.20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lastRenderedPageBreak/>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计算机设备维修和保养服务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C0501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4.50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4.50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运行维护服务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C0206</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测试评估服务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C0205</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软件开发服务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9.80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9.80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9.80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9.80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信息技术服务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运行维护服务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C0206</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7.00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7.00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7.00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7.00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运行维护服务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C0206</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2.90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5.80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维修和保养服务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C05</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5.50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5.50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w:t>
            </w:r>
            <w:r>
              <w:rPr>
                <w:rFonts w:ascii="方正书宋_GBK" w:eastAsia="方正书宋_GBK" w:hint="eastAsia"/>
              </w:rPr>
              <w:lastRenderedPageBreak/>
              <w:t>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lastRenderedPageBreak/>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w:t>
            </w:r>
            <w:r>
              <w:rPr>
                <w:rFonts w:ascii="方正书宋_GBK" w:eastAsia="方正书宋_GBK" w:hint="eastAsia"/>
              </w:rPr>
              <w:lastRenderedPageBreak/>
              <w:t>软件</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lastRenderedPageBreak/>
              <w:t>A020108</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3.40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3.40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3.40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3.40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lastRenderedPageBreak/>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计算机软件</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A020108</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0.76</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1.52</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1.52</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1.52</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计算机软件</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A020108</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0.98</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9.80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9.80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9.80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计算机网络设备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A020102</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12.00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12.00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计算机设备及软件</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4.60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4.60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4.60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4.60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计算机网络设备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A020102</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37.50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37.50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37.50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37.50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软件开发服务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电信和其他信息传输服务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C03</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lastRenderedPageBreak/>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17.00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8.50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1.30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1.30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1.30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2.40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2.40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2.40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复印机</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A020201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照相机及器材</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A020205</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0.30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0.30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0.30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0.30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河北省“企业一套表”工作经费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传真通信设备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A02081001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0.16</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0.16</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0.16</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0.16</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699.28</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0.60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1.80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699.28</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lastRenderedPageBreak/>
              <w:t>日常公用经费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699.28</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699.28</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699.28</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空调机</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A0206180203</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0.50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699.28</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空调机</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A0206180203</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0.40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0.40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0.40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0.40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699.28</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空调机</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A0206180203</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0.30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699.28</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办公消耗用品及类似物品</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A09</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箱</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0.02</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699.28</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石油制品</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A1601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升</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4.50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6.20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27.90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27.90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27.90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center"/>
              <w:rPr>
                <w:rFonts w:ascii="方正书宋_GBK" w:eastAsia="方正书宋_GBK"/>
                <w:b/>
              </w:rPr>
            </w:pPr>
            <w:r>
              <w:rPr>
                <w:rFonts w:ascii="方正书宋_GBK" w:eastAsia="方正书宋_GBK" w:hint="eastAsia"/>
                <w:b/>
              </w:rPr>
              <w:t>河北省统计局普查中心小计</w:t>
            </w:r>
          </w:p>
        </w:tc>
        <w:tc>
          <w:tcPr>
            <w:tcW w:w="1061" w:type="dxa"/>
            <w:vAlign w:val="center"/>
          </w:tcPr>
          <w:p w:rsidR="004F7A41" w:rsidRDefault="004F7A41" w:rsidP="004F7A41">
            <w:pPr>
              <w:spacing w:line="300" w:lineRule="exact"/>
              <w:jc w:val="right"/>
              <w:rPr>
                <w:rFonts w:ascii="方正书宋_GBK" w:eastAsia="方正书宋_GBK"/>
                <w:b/>
              </w:rPr>
            </w:pPr>
          </w:p>
        </w:tc>
        <w:tc>
          <w:tcPr>
            <w:tcW w:w="936" w:type="dxa"/>
            <w:vAlign w:val="center"/>
          </w:tcPr>
          <w:p w:rsidR="004F7A41" w:rsidRDefault="004F7A41" w:rsidP="004F7A41">
            <w:pPr>
              <w:spacing w:line="300" w:lineRule="exact"/>
              <w:jc w:val="left"/>
              <w:rPr>
                <w:rFonts w:ascii="方正书宋_GBK" w:eastAsia="方正书宋_GBK"/>
                <w:b/>
              </w:rPr>
            </w:pPr>
          </w:p>
        </w:tc>
        <w:tc>
          <w:tcPr>
            <w:tcW w:w="1398" w:type="dxa"/>
            <w:vAlign w:val="center"/>
          </w:tcPr>
          <w:p w:rsidR="004F7A41" w:rsidRDefault="004F7A41" w:rsidP="004F7A41">
            <w:pPr>
              <w:spacing w:line="300" w:lineRule="exact"/>
              <w:jc w:val="left"/>
              <w:rPr>
                <w:rFonts w:ascii="方正书宋_GBK" w:eastAsia="方正书宋_GBK"/>
                <w:b/>
              </w:rPr>
            </w:pPr>
          </w:p>
        </w:tc>
        <w:tc>
          <w:tcPr>
            <w:tcW w:w="723" w:type="dxa"/>
            <w:vAlign w:val="center"/>
          </w:tcPr>
          <w:p w:rsidR="004F7A41" w:rsidRDefault="004F7A41" w:rsidP="004F7A41">
            <w:pPr>
              <w:spacing w:line="300" w:lineRule="exact"/>
              <w:jc w:val="left"/>
              <w:rPr>
                <w:rFonts w:ascii="方正书宋_GBK" w:eastAsia="方正书宋_GBK"/>
                <w:b/>
              </w:rPr>
            </w:pPr>
          </w:p>
        </w:tc>
        <w:tc>
          <w:tcPr>
            <w:tcW w:w="789" w:type="dxa"/>
            <w:vAlign w:val="center"/>
          </w:tcPr>
          <w:p w:rsidR="004F7A41" w:rsidRDefault="004F7A41" w:rsidP="004F7A41">
            <w:pPr>
              <w:spacing w:line="300" w:lineRule="exact"/>
              <w:jc w:val="right"/>
              <w:rPr>
                <w:rFonts w:ascii="方正书宋_GBK" w:eastAsia="方正书宋_GBK"/>
                <w:b/>
              </w:rPr>
            </w:pPr>
          </w:p>
        </w:tc>
        <w:tc>
          <w:tcPr>
            <w:tcW w:w="811" w:type="dxa"/>
            <w:vAlign w:val="center"/>
          </w:tcPr>
          <w:p w:rsidR="004F7A41" w:rsidRDefault="004F7A41" w:rsidP="004F7A41">
            <w:pPr>
              <w:spacing w:line="300" w:lineRule="exact"/>
              <w:jc w:val="right"/>
              <w:rPr>
                <w:rFonts w:ascii="方正书宋_GBK" w:eastAsia="方正书宋_GBK"/>
                <w:b/>
              </w:rPr>
            </w:pPr>
          </w:p>
        </w:tc>
        <w:tc>
          <w:tcPr>
            <w:tcW w:w="924" w:type="dxa"/>
            <w:vAlign w:val="center"/>
          </w:tcPr>
          <w:p w:rsidR="004F7A41" w:rsidRDefault="004F7A41" w:rsidP="004F7A41">
            <w:pPr>
              <w:spacing w:line="300" w:lineRule="exact"/>
              <w:jc w:val="right"/>
              <w:rPr>
                <w:rFonts w:ascii="方正书宋_GBK" w:eastAsia="方正书宋_GBK"/>
                <w:b/>
              </w:rPr>
            </w:pPr>
            <w:r>
              <w:rPr>
                <w:rFonts w:ascii="方正书宋_GBK" w:eastAsia="方正书宋_GBK"/>
                <w:b/>
              </w:rPr>
              <w:t>1030.85</w:t>
            </w:r>
          </w:p>
        </w:tc>
        <w:tc>
          <w:tcPr>
            <w:tcW w:w="925" w:type="dxa"/>
            <w:vAlign w:val="center"/>
          </w:tcPr>
          <w:p w:rsidR="004F7A41" w:rsidRDefault="004F7A41" w:rsidP="004F7A41">
            <w:pPr>
              <w:spacing w:line="300" w:lineRule="exact"/>
              <w:jc w:val="right"/>
              <w:rPr>
                <w:rFonts w:ascii="方正书宋_GBK" w:eastAsia="方正书宋_GBK"/>
                <w:b/>
              </w:rPr>
            </w:pPr>
            <w:r>
              <w:rPr>
                <w:rFonts w:ascii="方正书宋_GBK" w:eastAsia="方正书宋_GBK"/>
                <w:b/>
              </w:rPr>
              <w:t>1030.85</w:t>
            </w:r>
          </w:p>
        </w:tc>
        <w:tc>
          <w:tcPr>
            <w:tcW w:w="925" w:type="dxa"/>
            <w:vAlign w:val="center"/>
          </w:tcPr>
          <w:p w:rsidR="004F7A41" w:rsidRDefault="004F7A41" w:rsidP="004F7A41">
            <w:pPr>
              <w:spacing w:line="300" w:lineRule="exact"/>
              <w:jc w:val="right"/>
              <w:rPr>
                <w:rFonts w:ascii="方正书宋_GBK" w:eastAsia="方正书宋_GBK"/>
                <w:b/>
              </w:rPr>
            </w:pPr>
            <w:r>
              <w:rPr>
                <w:rFonts w:ascii="方正书宋_GBK" w:eastAsia="方正书宋_GBK"/>
                <w:b/>
              </w:rPr>
              <w:t>1030.85</w:t>
            </w:r>
          </w:p>
        </w:tc>
        <w:tc>
          <w:tcPr>
            <w:tcW w:w="925" w:type="dxa"/>
            <w:vAlign w:val="center"/>
          </w:tcPr>
          <w:p w:rsidR="004F7A41" w:rsidRDefault="004F7A41" w:rsidP="004F7A41">
            <w:pPr>
              <w:spacing w:line="300" w:lineRule="exact"/>
              <w:jc w:val="right"/>
              <w:rPr>
                <w:rFonts w:ascii="方正书宋_GBK" w:eastAsia="方正书宋_GBK"/>
                <w:b/>
              </w:rPr>
            </w:pPr>
          </w:p>
        </w:tc>
        <w:tc>
          <w:tcPr>
            <w:tcW w:w="928" w:type="dxa"/>
            <w:vAlign w:val="center"/>
          </w:tcPr>
          <w:p w:rsidR="004F7A41" w:rsidRDefault="004F7A41" w:rsidP="004F7A41">
            <w:pPr>
              <w:spacing w:line="300" w:lineRule="exact"/>
              <w:jc w:val="right"/>
              <w:rPr>
                <w:rFonts w:ascii="方正书宋_GBK" w:eastAsia="方正书宋_GBK"/>
                <w:b/>
              </w:rPr>
            </w:pPr>
          </w:p>
        </w:tc>
        <w:tc>
          <w:tcPr>
            <w:tcW w:w="928" w:type="dxa"/>
            <w:vAlign w:val="center"/>
          </w:tcPr>
          <w:p w:rsidR="004F7A41" w:rsidRDefault="004F7A41" w:rsidP="004F7A41">
            <w:pPr>
              <w:spacing w:line="300" w:lineRule="exact"/>
              <w:jc w:val="right"/>
              <w:rPr>
                <w:rFonts w:ascii="方正书宋_GBK" w:eastAsia="方正书宋_GBK"/>
                <w:b/>
              </w:rPr>
            </w:pPr>
          </w:p>
        </w:tc>
        <w:tc>
          <w:tcPr>
            <w:tcW w:w="885" w:type="dxa"/>
            <w:vAlign w:val="center"/>
          </w:tcPr>
          <w:p w:rsidR="004F7A41" w:rsidRDefault="004F7A41" w:rsidP="004F7A41">
            <w:pPr>
              <w:spacing w:line="300" w:lineRule="exact"/>
              <w:jc w:val="right"/>
              <w:rPr>
                <w:rFonts w:ascii="方正书宋_GBK" w:eastAsia="方正书宋_GBK"/>
                <w:b/>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河北省基本单位名录</w:t>
            </w:r>
            <w:proofErr w:type="gramStart"/>
            <w:r>
              <w:rPr>
                <w:rFonts w:ascii="方正书宋_GBK" w:eastAsia="方正书宋_GBK" w:hint="eastAsia"/>
              </w:rPr>
              <w:t>库调查</w:t>
            </w:r>
            <w:proofErr w:type="gramEnd"/>
            <w:r>
              <w:rPr>
                <w:rFonts w:ascii="方正书宋_GBK" w:eastAsia="方正书宋_GBK" w:hint="eastAsia"/>
              </w:rPr>
              <w:t>及统计地理信息系统维护更新资金</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73.00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印刷和出版</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C0814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36.05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36.05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36.05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36.05</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trHeight w:val="1050"/>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lastRenderedPageBreak/>
              <w:t>河北省法人单位信息资源库统计系统共享应用平台建设</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软件开发服务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50.00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trHeight w:val="1065"/>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河北省基本单位名录</w:t>
            </w:r>
            <w:proofErr w:type="gramStart"/>
            <w:r>
              <w:rPr>
                <w:rFonts w:ascii="方正书宋_GBK" w:eastAsia="方正书宋_GBK" w:hint="eastAsia"/>
              </w:rPr>
              <w:t>库调查</w:t>
            </w:r>
            <w:proofErr w:type="gramEnd"/>
            <w:r>
              <w:rPr>
                <w:rFonts w:ascii="方正书宋_GBK" w:eastAsia="方正书宋_GBK" w:hint="eastAsia"/>
              </w:rPr>
              <w:t>及统计地理信息系统维护更新资金</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73.00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河北省基本单位名录</w:t>
            </w:r>
            <w:proofErr w:type="gramStart"/>
            <w:r>
              <w:rPr>
                <w:rFonts w:ascii="方正书宋_GBK" w:eastAsia="方正书宋_GBK" w:hint="eastAsia"/>
              </w:rPr>
              <w:t>库调查</w:t>
            </w:r>
            <w:proofErr w:type="gramEnd"/>
            <w:r>
              <w:rPr>
                <w:rFonts w:ascii="方正书宋_GBK" w:eastAsia="方正书宋_GBK" w:hint="eastAsia"/>
              </w:rPr>
              <w:t>及统计地理信息系统维护更新资金</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73.00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运行维护服务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C0206</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6.00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印刷和出版</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C0814</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364.40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364.40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364.40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364.40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广告服务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C0806</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110.90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110.90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110.90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110.90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其他货物</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A99</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批</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143.56</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143.56</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143.56</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143.56</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0.48</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4.80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0.40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0.80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lastRenderedPageBreak/>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A02010601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0.25</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0.75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0.75</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0.75</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复印机</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A020201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传真通信设备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A02081001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0.16</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0.32</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0.32</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0.32</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照相机及器材</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A020205</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通用摄像机</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A02091102</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0.80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0.80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0.80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音频设备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A020912</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0.18</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0.72</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0.72</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0.72</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软件开发服务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C0201</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次</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43.00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43.00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43.00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43.00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信息安全设备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A020103</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29.20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29.20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29.20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29.20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服务器</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A02010103</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13.60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27.20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27.20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27.20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trHeight w:val="1080"/>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计算机网络设备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A020102</w:t>
            </w:r>
          </w:p>
        </w:tc>
        <w:tc>
          <w:tcPr>
            <w:tcW w:w="723"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3.60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39.60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39.60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39.60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trHeight w:val="735"/>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lastRenderedPageBreak/>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信息安全设备</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A020103</w:t>
            </w:r>
          </w:p>
        </w:tc>
        <w:tc>
          <w:tcPr>
            <w:tcW w:w="723" w:type="dxa"/>
            <w:vAlign w:val="center"/>
          </w:tcPr>
          <w:p w:rsidR="004F7A41" w:rsidRDefault="004F7A41" w:rsidP="004F7A41">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计算机设备及软件</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w:t>
            </w:r>
          </w:p>
        </w:tc>
        <w:tc>
          <w:tcPr>
            <w:tcW w:w="723" w:type="dxa"/>
            <w:vAlign w:val="center"/>
          </w:tcPr>
          <w:p w:rsidR="004F7A41" w:rsidRDefault="004F7A41" w:rsidP="004F7A41">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trHeight w:val="1425"/>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电信和其他信息传输服务</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C03</w:t>
            </w:r>
          </w:p>
        </w:tc>
        <w:tc>
          <w:tcPr>
            <w:tcW w:w="723" w:type="dxa"/>
            <w:vAlign w:val="center"/>
          </w:tcPr>
          <w:p w:rsidR="004F7A41" w:rsidRDefault="004F7A41" w:rsidP="004F7A41">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2.00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30.00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trHeight w:val="1065"/>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计算机设备及软件</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w:t>
            </w:r>
          </w:p>
        </w:tc>
        <w:tc>
          <w:tcPr>
            <w:tcW w:w="723" w:type="dxa"/>
            <w:vAlign w:val="center"/>
          </w:tcPr>
          <w:p w:rsidR="004F7A41" w:rsidRDefault="004F7A41" w:rsidP="004F7A41">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12.00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12.00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12.00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计算机设备及软件</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w:t>
            </w:r>
          </w:p>
        </w:tc>
        <w:tc>
          <w:tcPr>
            <w:tcW w:w="723" w:type="dxa"/>
            <w:vAlign w:val="center"/>
          </w:tcPr>
          <w:p w:rsidR="004F7A41" w:rsidRDefault="004F7A41" w:rsidP="004F7A41">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40.00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40.00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40.00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r w:rsidR="004F7A41" w:rsidTr="004F7A41">
        <w:trPr>
          <w:jc w:val="center"/>
        </w:trPr>
        <w:tc>
          <w:tcPr>
            <w:tcW w:w="2410"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河北省第四次经济普查</w:t>
            </w:r>
          </w:p>
        </w:tc>
        <w:tc>
          <w:tcPr>
            <w:tcW w:w="106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1500.00</w:t>
            </w:r>
          </w:p>
        </w:tc>
        <w:tc>
          <w:tcPr>
            <w:tcW w:w="936" w:type="dxa"/>
            <w:vAlign w:val="center"/>
          </w:tcPr>
          <w:p w:rsidR="004F7A41" w:rsidRDefault="004F7A41" w:rsidP="004F7A41">
            <w:pPr>
              <w:spacing w:line="300" w:lineRule="exact"/>
              <w:jc w:val="left"/>
              <w:rPr>
                <w:rFonts w:ascii="方正书宋_GBK" w:eastAsia="方正书宋_GBK"/>
              </w:rPr>
            </w:pPr>
            <w:r>
              <w:rPr>
                <w:rFonts w:ascii="方正书宋_GBK" w:eastAsia="方正书宋_GBK" w:hint="eastAsia"/>
              </w:rPr>
              <w:t>计算机设备及软件</w:t>
            </w:r>
          </w:p>
        </w:tc>
        <w:tc>
          <w:tcPr>
            <w:tcW w:w="1398" w:type="dxa"/>
            <w:vAlign w:val="center"/>
          </w:tcPr>
          <w:p w:rsidR="004F7A41" w:rsidRDefault="004F7A41" w:rsidP="004F7A41">
            <w:pPr>
              <w:spacing w:line="300" w:lineRule="exact"/>
              <w:jc w:val="left"/>
              <w:rPr>
                <w:rFonts w:ascii="方正书宋_GBK" w:eastAsia="方正书宋_GBK"/>
              </w:rPr>
            </w:pPr>
            <w:r>
              <w:rPr>
                <w:rFonts w:ascii="方正书宋_GBK" w:eastAsia="方正书宋_GBK"/>
              </w:rPr>
              <w:t>A0201</w:t>
            </w:r>
          </w:p>
        </w:tc>
        <w:tc>
          <w:tcPr>
            <w:tcW w:w="723" w:type="dxa"/>
            <w:vAlign w:val="center"/>
          </w:tcPr>
          <w:p w:rsidR="004F7A41" w:rsidRDefault="004F7A41" w:rsidP="004F7A41">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789"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1.00</w:t>
            </w:r>
          </w:p>
        </w:tc>
        <w:tc>
          <w:tcPr>
            <w:tcW w:w="811"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47.00</w:t>
            </w:r>
          </w:p>
        </w:tc>
        <w:tc>
          <w:tcPr>
            <w:tcW w:w="924"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47.00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47.00</w:t>
            </w:r>
          </w:p>
        </w:tc>
        <w:tc>
          <w:tcPr>
            <w:tcW w:w="925" w:type="dxa"/>
            <w:vAlign w:val="center"/>
          </w:tcPr>
          <w:p w:rsidR="004F7A41" w:rsidRDefault="004F7A41" w:rsidP="004F7A41">
            <w:pPr>
              <w:spacing w:line="300" w:lineRule="exact"/>
              <w:jc w:val="right"/>
              <w:rPr>
                <w:rFonts w:ascii="方正书宋_GBK" w:eastAsia="方正书宋_GBK"/>
              </w:rPr>
            </w:pPr>
            <w:r>
              <w:rPr>
                <w:rFonts w:ascii="方正书宋_GBK" w:eastAsia="方正书宋_GBK"/>
              </w:rPr>
              <w:t>47.00</w:t>
            </w:r>
          </w:p>
        </w:tc>
        <w:tc>
          <w:tcPr>
            <w:tcW w:w="925"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928" w:type="dxa"/>
            <w:vAlign w:val="center"/>
          </w:tcPr>
          <w:p w:rsidR="004F7A41" w:rsidRDefault="004F7A41" w:rsidP="004F7A41">
            <w:pPr>
              <w:spacing w:line="300" w:lineRule="exact"/>
              <w:jc w:val="right"/>
              <w:rPr>
                <w:rFonts w:ascii="方正书宋_GBK" w:eastAsia="方正书宋_GBK"/>
              </w:rPr>
            </w:pPr>
          </w:p>
        </w:tc>
        <w:tc>
          <w:tcPr>
            <w:tcW w:w="885" w:type="dxa"/>
            <w:vAlign w:val="center"/>
          </w:tcPr>
          <w:p w:rsidR="004F7A41" w:rsidRDefault="004F7A41" w:rsidP="004F7A41">
            <w:pPr>
              <w:spacing w:line="300" w:lineRule="exact"/>
              <w:jc w:val="right"/>
              <w:rPr>
                <w:rFonts w:ascii="方正书宋_GBK" w:eastAsia="方正书宋_GBK"/>
              </w:rPr>
            </w:pPr>
          </w:p>
        </w:tc>
      </w:tr>
    </w:tbl>
    <w:p w:rsidR="00F66032" w:rsidRPr="001245BB" w:rsidRDefault="00F66032" w:rsidP="00BD09F8">
      <w:pPr>
        <w:autoSpaceDE w:val="0"/>
        <w:autoSpaceDN w:val="0"/>
        <w:adjustRightInd w:val="0"/>
        <w:ind w:firstLineChars="200" w:firstLine="640"/>
        <w:jc w:val="left"/>
        <w:rPr>
          <w:rFonts w:ascii="黑体" w:eastAsia="黑体" w:hAnsi="黑体" w:cs="Times New Roman"/>
          <w:sz w:val="32"/>
          <w:szCs w:val="32"/>
        </w:rPr>
      </w:pPr>
      <w:r w:rsidRPr="001245BB">
        <w:rPr>
          <w:rFonts w:ascii="黑体" w:eastAsia="黑体" w:hAnsi="黑体" w:cs="Times New Roman" w:hint="eastAsia"/>
          <w:sz w:val="32"/>
          <w:szCs w:val="32"/>
        </w:rPr>
        <w:lastRenderedPageBreak/>
        <w:t>七、国有资产信息</w:t>
      </w:r>
    </w:p>
    <w:p w:rsidR="00881692" w:rsidRPr="00572067" w:rsidRDefault="00590ECE" w:rsidP="00296113">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河北省</w:t>
      </w:r>
      <w:r w:rsidR="004F7A41">
        <w:rPr>
          <w:rFonts w:ascii="仿宋_GB2312" w:eastAsia="仿宋_GB2312" w:hAnsi="黑体" w:cs="Times New Roman" w:hint="eastAsia"/>
          <w:sz w:val="32"/>
          <w:szCs w:val="32"/>
        </w:rPr>
        <w:t>统计局</w:t>
      </w:r>
      <w:r w:rsidR="008334AE" w:rsidRPr="00572067">
        <w:rPr>
          <w:rFonts w:ascii="仿宋_GB2312" w:eastAsia="仿宋_GB2312" w:hAnsi="黑体" w:cs="Times New Roman" w:hint="eastAsia"/>
          <w:sz w:val="32"/>
          <w:szCs w:val="32"/>
        </w:rPr>
        <w:t>（含所属单位）上年末固定资产金额为</w:t>
      </w:r>
      <w:r w:rsidR="004F7A41">
        <w:rPr>
          <w:rFonts w:ascii="仿宋" w:eastAsia="仿宋" w:hAnsi="仿宋" w:hint="eastAsia"/>
          <w:sz w:val="32"/>
          <w:szCs w:val="32"/>
        </w:rPr>
        <w:t>9642.32</w:t>
      </w:r>
      <w:r w:rsidR="004B0C3A">
        <w:rPr>
          <w:rFonts w:ascii="仿宋_GB2312" w:eastAsia="仿宋_GB2312" w:hAnsi="黑体" w:cs="Times New Roman" w:hint="eastAsia"/>
          <w:sz w:val="32"/>
          <w:szCs w:val="32"/>
        </w:rPr>
        <w:t>万元（</w:t>
      </w:r>
      <w:r w:rsidR="004B0C3A">
        <w:rPr>
          <w:rFonts w:ascii="Times New Roman" w:eastAsia="方正仿宋_GBK" w:hAnsi="Times New Roman" w:cs="Times New Roman" w:hint="eastAsia"/>
          <w:sz w:val="32"/>
          <w:szCs w:val="32"/>
        </w:rPr>
        <w:t>详见下表），</w:t>
      </w:r>
      <w:r w:rsidR="008334AE" w:rsidRPr="00572067">
        <w:rPr>
          <w:rFonts w:ascii="仿宋_GB2312" w:eastAsia="仿宋_GB2312" w:hAnsi="黑体" w:cs="Times New Roman" w:hint="eastAsia"/>
          <w:sz w:val="32"/>
          <w:szCs w:val="32"/>
        </w:rPr>
        <w:t>本年度各单位（处室）拟购置固定资</w:t>
      </w:r>
      <w:r w:rsidR="008334AE" w:rsidRPr="00424943">
        <w:rPr>
          <w:rFonts w:ascii="仿宋_GB2312" w:eastAsia="仿宋_GB2312" w:hAnsi="黑体" w:cs="Times New Roman" w:hint="eastAsia"/>
          <w:sz w:val="32"/>
          <w:szCs w:val="32"/>
        </w:rPr>
        <w:t>产</w:t>
      </w:r>
      <w:r w:rsidR="00424943" w:rsidRPr="00424943">
        <w:rPr>
          <w:rFonts w:ascii="Times New Roman" w:eastAsia="方正仿宋_GBK" w:hAnsi="Times New Roman" w:cs="Times New Roman" w:hint="eastAsia"/>
          <w:sz w:val="32"/>
          <w:szCs w:val="32"/>
        </w:rPr>
        <w:t>总额为</w:t>
      </w:r>
      <w:r w:rsidR="000D7E6A">
        <w:rPr>
          <w:rFonts w:ascii="Times New Roman" w:eastAsia="方正仿宋_GBK" w:hAnsi="Times New Roman" w:cs="Times New Roman" w:hint="eastAsia"/>
          <w:sz w:val="32"/>
          <w:szCs w:val="32"/>
        </w:rPr>
        <w:t>393.59</w:t>
      </w:r>
      <w:r w:rsidR="00424943" w:rsidRPr="00424943">
        <w:rPr>
          <w:rFonts w:ascii="Times New Roman" w:eastAsia="方正仿宋_GBK" w:hAnsi="Times New Roman" w:cs="Times New Roman" w:hint="eastAsia"/>
          <w:sz w:val="32"/>
          <w:szCs w:val="32"/>
        </w:rPr>
        <w:t>万元，</w:t>
      </w:r>
      <w:r w:rsidR="008334AE" w:rsidRPr="00572067">
        <w:rPr>
          <w:rFonts w:ascii="仿宋_GB2312" w:eastAsia="仿宋_GB2312" w:hAnsi="黑体" w:cs="Times New Roman" w:hint="eastAsia"/>
          <w:sz w:val="32"/>
          <w:szCs w:val="32"/>
        </w:rPr>
        <w:t>主要为计算机设备、打印设备、</w:t>
      </w:r>
      <w:r w:rsidR="002159D3">
        <w:rPr>
          <w:rFonts w:ascii="仿宋_GB2312" w:eastAsia="仿宋_GB2312" w:hAnsi="黑体" w:cs="Times New Roman" w:hint="eastAsia"/>
          <w:sz w:val="32"/>
          <w:szCs w:val="32"/>
        </w:rPr>
        <w:t>复印机、服务器、</w:t>
      </w:r>
      <w:r w:rsidR="008334AE" w:rsidRPr="00572067">
        <w:rPr>
          <w:rFonts w:ascii="仿宋_GB2312" w:eastAsia="仿宋_GB2312" w:hAnsi="黑体" w:cs="Times New Roman" w:hint="eastAsia"/>
          <w:sz w:val="32"/>
          <w:szCs w:val="32"/>
        </w:rPr>
        <w:t>空调等，已列入政府采购预算</w:t>
      </w:r>
      <w:r w:rsidR="00424943">
        <w:rPr>
          <w:rFonts w:ascii="仿宋_GB2312" w:eastAsia="仿宋_GB2312" w:hAnsi="黑体" w:cs="Times New Roman" w:hint="eastAsia"/>
          <w:sz w:val="32"/>
          <w:szCs w:val="32"/>
        </w:rPr>
        <w:t>，</w:t>
      </w:r>
      <w:r w:rsidR="00B45DD3" w:rsidRPr="00572067">
        <w:rPr>
          <w:rFonts w:ascii="仿宋_GB2312" w:eastAsia="仿宋_GB2312" w:hAnsi="黑体" w:cs="Times New Roman" w:hint="eastAsia"/>
          <w:sz w:val="32"/>
          <w:szCs w:val="32"/>
        </w:rPr>
        <w:t>详见</w:t>
      </w:r>
      <w:r w:rsidR="00424943">
        <w:rPr>
          <w:rFonts w:ascii="仿宋_GB2312" w:eastAsia="仿宋_GB2312" w:hAnsi="黑体" w:cs="Times New Roman" w:hint="eastAsia"/>
          <w:sz w:val="32"/>
          <w:szCs w:val="32"/>
        </w:rPr>
        <w:t>政府采购预算</w:t>
      </w:r>
      <w:r w:rsidR="00B45DD3" w:rsidRPr="00572067">
        <w:rPr>
          <w:rFonts w:ascii="仿宋_GB2312" w:eastAsia="仿宋_GB2312" w:hAnsi="黑体" w:cs="Times New Roman" w:hint="eastAsia"/>
          <w:sz w:val="32"/>
          <w:szCs w:val="32"/>
        </w:rPr>
        <w:t>表。</w:t>
      </w:r>
    </w:p>
    <w:tbl>
      <w:tblPr>
        <w:tblW w:w="13482" w:type="dxa"/>
        <w:tblInd w:w="93" w:type="dxa"/>
        <w:tblLook w:val="04A0" w:firstRow="1" w:lastRow="0" w:firstColumn="1" w:lastColumn="0" w:noHBand="0" w:noVBand="1"/>
      </w:tblPr>
      <w:tblGrid>
        <w:gridCol w:w="5224"/>
        <w:gridCol w:w="3155"/>
        <w:gridCol w:w="5103"/>
      </w:tblGrid>
      <w:tr w:rsidR="00296113" w:rsidRPr="00296113" w:rsidTr="00296113">
        <w:trPr>
          <w:trHeight w:val="705"/>
        </w:trPr>
        <w:tc>
          <w:tcPr>
            <w:tcW w:w="13482" w:type="dxa"/>
            <w:gridSpan w:val="3"/>
            <w:tcBorders>
              <w:top w:val="nil"/>
              <w:left w:val="nil"/>
              <w:bottom w:val="nil"/>
              <w:right w:val="nil"/>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32"/>
                <w:szCs w:val="32"/>
              </w:rPr>
            </w:pPr>
            <w:r w:rsidRPr="00296113">
              <w:rPr>
                <w:rFonts w:ascii="宋体" w:eastAsia="宋体" w:hAnsi="宋体" w:cs="宋体" w:hint="eastAsia"/>
                <w:b/>
                <w:bCs/>
                <w:kern w:val="0"/>
                <w:sz w:val="32"/>
                <w:szCs w:val="32"/>
              </w:rPr>
              <w:t>河北省省直部门固定资产占用情况表</w:t>
            </w:r>
          </w:p>
        </w:tc>
      </w:tr>
      <w:tr w:rsidR="00296113" w:rsidRPr="00296113" w:rsidTr="00296113">
        <w:trPr>
          <w:trHeight w:val="510"/>
        </w:trPr>
        <w:tc>
          <w:tcPr>
            <w:tcW w:w="8379" w:type="dxa"/>
            <w:gridSpan w:val="2"/>
            <w:tcBorders>
              <w:top w:val="nil"/>
              <w:left w:val="nil"/>
              <w:bottom w:val="nil"/>
              <w:right w:val="nil"/>
            </w:tcBorders>
            <w:shd w:val="clear" w:color="auto" w:fill="auto"/>
            <w:noWrap/>
            <w:vAlign w:val="center"/>
            <w:hideMark/>
          </w:tcPr>
          <w:p w:rsidR="00296113" w:rsidRPr="00296113" w:rsidRDefault="004B0C3A" w:rsidP="006549A1">
            <w:pPr>
              <w:widowControl/>
              <w:jc w:val="left"/>
              <w:rPr>
                <w:rFonts w:ascii="宋体" w:eastAsia="宋体" w:hAnsi="宋体" w:cs="宋体"/>
                <w:kern w:val="0"/>
                <w:sz w:val="22"/>
              </w:rPr>
            </w:pPr>
            <w:r>
              <w:rPr>
                <w:rFonts w:ascii="宋体" w:eastAsia="宋体" w:hAnsi="宋体" w:cs="宋体" w:hint="eastAsia"/>
                <w:kern w:val="0"/>
                <w:sz w:val="22"/>
              </w:rPr>
              <w:t>编制部门：河北省</w:t>
            </w:r>
            <w:r w:rsidR="006549A1">
              <w:rPr>
                <w:rFonts w:ascii="宋体" w:eastAsia="宋体" w:hAnsi="宋体" w:cs="宋体" w:hint="eastAsia"/>
                <w:kern w:val="0"/>
                <w:sz w:val="22"/>
              </w:rPr>
              <w:t>统计局</w:t>
            </w:r>
          </w:p>
        </w:tc>
        <w:tc>
          <w:tcPr>
            <w:tcW w:w="5103" w:type="dxa"/>
            <w:tcBorders>
              <w:top w:val="nil"/>
              <w:left w:val="nil"/>
              <w:bottom w:val="nil"/>
              <w:right w:val="nil"/>
            </w:tcBorders>
            <w:shd w:val="clear" w:color="auto" w:fill="auto"/>
            <w:noWrap/>
            <w:vAlign w:val="center"/>
            <w:hideMark/>
          </w:tcPr>
          <w:p w:rsidR="00296113" w:rsidRPr="00296113" w:rsidRDefault="00296113" w:rsidP="004B0C3A">
            <w:pPr>
              <w:widowControl/>
              <w:jc w:val="left"/>
              <w:rPr>
                <w:rFonts w:ascii="宋体" w:eastAsia="宋体" w:hAnsi="宋体" w:cs="宋体"/>
                <w:kern w:val="0"/>
                <w:sz w:val="22"/>
              </w:rPr>
            </w:pPr>
            <w:r w:rsidRPr="00296113">
              <w:rPr>
                <w:rFonts w:ascii="宋体" w:eastAsia="宋体" w:hAnsi="宋体" w:cs="宋体" w:hint="eastAsia"/>
                <w:kern w:val="0"/>
                <w:sz w:val="22"/>
              </w:rPr>
              <w:t>截止时间：201</w:t>
            </w:r>
            <w:r w:rsidR="004B0C3A">
              <w:rPr>
                <w:rFonts w:ascii="宋体" w:eastAsia="宋体" w:hAnsi="宋体" w:cs="宋体" w:hint="eastAsia"/>
                <w:kern w:val="0"/>
                <w:sz w:val="22"/>
              </w:rPr>
              <w:t>7</w:t>
            </w:r>
            <w:r w:rsidRPr="00296113">
              <w:rPr>
                <w:rFonts w:ascii="宋体" w:eastAsia="宋体" w:hAnsi="宋体" w:cs="宋体" w:hint="eastAsia"/>
                <w:kern w:val="0"/>
                <w:sz w:val="22"/>
              </w:rPr>
              <w:t xml:space="preserve">年12月31日  </w:t>
            </w:r>
          </w:p>
        </w:tc>
      </w:tr>
      <w:tr w:rsidR="00296113" w:rsidRPr="00296113" w:rsidTr="00296113">
        <w:trPr>
          <w:trHeight w:val="645"/>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价值（金额单位：万元）</w:t>
            </w:r>
          </w:p>
        </w:tc>
      </w:tr>
      <w:tr w:rsidR="00296113" w:rsidRPr="00296113" w:rsidTr="00296113">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r w:rsidRPr="00296113">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r w:rsidRPr="00296113">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hideMark/>
          </w:tcPr>
          <w:p w:rsidR="00296113" w:rsidRPr="00296113" w:rsidRDefault="004E1941" w:rsidP="00296113">
            <w:pPr>
              <w:widowControl/>
              <w:jc w:val="center"/>
              <w:rPr>
                <w:rFonts w:ascii="宋体" w:eastAsia="宋体" w:hAnsi="宋体" w:cs="宋体"/>
                <w:kern w:val="0"/>
                <w:sz w:val="22"/>
              </w:rPr>
            </w:pPr>
            <w:r w:rsidRPr="004E1941">
              <w:rPr>
                <w:rFonts w:ascii="宋体" w:eastAsia="宋体" w:hAnsi="宋体" w:cs="宋体"/>
                <w:kern w:val="0"/>
                <w:sz w:val="22"/>
              </w:rPr>
              <w:t>9642.32</w:t>
            </w:r>
          </w:p>
        </w:tc>
      </w:tr>
      <w:tr w:rsidR="004E1941" w:rsidRPr="00296113" w:rsidTr="004B0C3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4E1941" w:rsidRPr="00296113" w:rsidRDefault="004E1941" w:rsidP="00296113">
            <w:pPr>
              <w:widowControl/>
              <w:jc w:val="left"/>
              <w:rPr>
                <w:rFonts w:ascii="宋体" w:eastAsia="宋体" w:hAnsi="宋体" w:cs="宋体"/>
                <w:kern w:val="0"/>
                <w:sz w:val="22"/>
              </w:rPr>
            </w:pPr>
            <w:r w:rsidRPr="00296113">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4E1941" w:rsidRPr="00296113" w:rsidRDefault="004E1941" w:rsidP="006E19EA">
            <w:pPr>
              <w:widowControl/>
              <w:jc w:val="center"/>
              <w:rPr>
                <w:rFonts w:ascii="宋体" w:eastAsia="宋体" w:hAnsi="宋体" w:cs="宋体"/>
                <w:kern w:val="0"/>
                <w:sz w:val="22"/>
              </w:rPr>
            </w:pPr>
            <w:r>
              <w:rPr>
                <w:rFonts w:ascii="宋体" w:eastAsia="宋体" w:hAnsi="宋体" w:cs="宋体" w:hint="eastAsia"/>
                <w:kern w:val="0"/>
                <w:sz w:val="22"/>
              </w:rPr>
              <w:t>10091.02</w:t>
            </w:r>
          </w:p>
        </w:tc>
        <w:tc>
          <w:tcPr>
            <w:tcW w:w="5103" w:type="dxa"/>
            <w:tcBorders>
              <w:top w:val="nil"/>
              <w:left w:val="nil"/>
              <w:bottom w:val="single" w:sz="4" w:space="0" w:color="auto"/>
              <w:right w:val="single" w:sz="4" w:space="0" w:color="auto"/>
            </w:tcBorders>
            <w:shd w:val="clear" w:color="auto" w:fill="auto"/>
            <w:noWrap/>
            <w:vAlign w:val="center"/>
          </w:tcPr>
          <w:p w:rsidR="004E1941" w:rsidRPr="00296113" w:rsidRDefault="004E1941" w:rsidP="006E19EA">
            <w:pPr>
              <w:widowControl/>
              <w:jc w:val="center"/>
              <w:rPr>
                <w:rFonts w:ascii="宋体" w:eastAsia="宋体" w:hAnsi="宋体" w:cs="宋体"/>
                <w:kern w:val="0"/>
                <w:sz w:val="22"/>
              </w:rPr>
            </w:pPr>
            <w:r>
              <w:rPr>
                <w:rFonts w:ascii="宋体" w:eastAsia="宋体" w:hAnsi="宋体" w:cs="宋体" w:hint="eastAsia"/>
                <w:kern w:val="0"/>
                <w:sz w:val="22"/>
              </w:rPr>
              <w:t>1059.83</w:t>
            </w:r>
          </w:p>
        </w:tc>
      </w:tr>
      <w:tr w:rsidR="004E1941" w:rsidRPr="00296113" w:rsidTr="004B0C3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4E1941" w:rsidRPr="00296113" w:rsidRDefault="004E1941" w:rsidP="00296113">
            <w:pPr>
              <w:widowControl/>
              <w:jc w:val="left"/>
              <w:rPr>
                <w:rFonts w:ascii="宋体" w:eastAsia="宋体" w:hAnsi="宋体" w:cs="宋体"/>
                <w:kern w:val="0"/>
                <w:sz w:val="22"/>
              </w:rPr>
            </w:pPr>
            <w:r w:rsidRPr="00296113">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4E1941" w:rsidRPr="00296113" w:rsidRDefault="004E1941" w:rsidP="006E19EA">
            <w:pPr>
              <w:widowControl/>
              <w:jc w:val="center"/>
              <w:rPr>
                <w:rFonts w:ascii="宋体" w:eastAsia="宋体" w:hAnsi="宋体" w:cs="宋体"/>
                <w:kern w:val="0"/>
                <w:sz w:val="22"/>
              </w:rPr>
            </w:pPr>
            <w:r>
              <w:rPr>
                <w:rFonts w:ascii="宋体" w:eastAsia="宋体" w:hAnsi="宋体" w:cs="宋体" w:hint="eastAsia"/>
                <w:kern w:val="0"/>
                <w:sz w:val="22"/>
              </w:rPr>
              <w:t>10091.02</w:t>
            </w:r>
          </w:p>
        </w:tc>
        <w:tc>
          <w:tcPr>
            <w:tcW w:w="5103" w:type="dxa"/>
            <w:tcBorders>
              <w:top w:val="nil"/>
              <w:left w:val="nil"/>
              <w:bottom w:val="single" w:sz="4" w:space="0" w:color="auto"/>
              <w:right w:val="single" w:sz="4" w:space="0" w:color="auto"/>
            </w:tcBorders>
            <w:shd w:val="clear" w:color="auto" w:fill="auto"/>
            <w:noWrap/>
            <w:vAlign w:val="center"/>
          </w:tcPr>
          <w:p w:rsidR="004E1941" w:rsidRPr="00296113" w:rsidRDefault="004E1941" w:rsidP="006E19EA">
            <w:pPr>
              <w:widowControl/>
              <w:jc w:val="center"/>
              <w:rPr>
                <w:rFonts w:ascii="宋体" w:eastAsia="宋体" w:hAnsi="宋体" w:cs="宋体"/>
                <w:kern w:val="0"/>
                <w:sz w:val="22"/>
              </w:rPr>
            </w:pPr>
            <w:r>
              <w:rPr>
                <w:rFonts w:ascii="宋体" w:eastAsia="宋体" w:hAnsi="宋体" w:cs="宋体" w:hint="eastAsia"/>
                <w:kern w:val="0"/>
                <w:sz w:val="22"/>
              </w:rPr>
              <w:t>1059.83</w:t>
            </w:r>
          </w:p>
        </w:tc>
      </w:tr>
      <w:tr w:rsidR="004E1941" w:rsidRPr="00296113" w:rsidTr="004B0C3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4E1941" w:rsidRPr="00296113" w:rsidRDefault="004E1941" w:rsidP="00296113">
            <w:pPr>
              <w:widowControl/>
              <w:jc w:val="left"/>
              <w:rPr>
                <w:rFonts w:ascii="宋体" w:eastAsia="宋体" w:hAnsi="宋体" w:cs="宋体"/>
                <w:kern w:val="0"/>
                <w:sz w:val="22"/>
              </w:rPr>
            </w:pPr>
            <w:r w:rsidRPr="00296113">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rsidR="004E1941" w:rsidRPr="00296113" w:rsidRDefault="004E1941"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4E1941" w:rsidRPr="00296113" w:rsidRDefault="006549A1" w:rsidP="00296113">
            <w:pPr>
              <w:widowControl/>
              <w:jc w:val="center"/>
              <w:rPr>
                <w:rFonts w:ascii="宋体" w:eastAsia="宋体" w:hAnsi="宋体" w:cs="宋体"/>
                <w:kern w:val="0"/>
                <w:sz w:val="22"/>
              </w:rPr>
            </w:pPr>
            <w:r>
              <w:rPr>
                <w:rFonts w:ascii="宋体" w:eastAsia="宋体" w:hAnsi="宋体" w:cs="宋体" w:hint="eastAsia"/>
                <w:kern w:val="0"/>
                <w:sz w:val="22"/>
              </w:rPr>
              <w:t>341.82</w:t>
            </w:r>
          </w:p>
        </w:tc>
      </w:tr>
      <w:tr w:rsidR="004E1941" w:rsidRPr="00296113" w:rsidTr="004B0C3A">
        <w:trPr>
          <w:trHeight w:val="645"/>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4E1941" w:rsidRPr="00296113" w:rsidRDefault="004E1941" w:rsidP="00296113">
            <w:pPr>
              <w:widowControl/>
              <w:jc w:val="left"/>
              <w:rPr>
                <w:rFonts w:ascii="宋体" w:eastAsia="宋体" w:hAnsi="宋体" w:cs="宋体"/>
                <w:kern w:val="0"/>
                <w:sz w:val="22"/>
              </w:rPr>
            </w:pPr>
            <w:r w:rsidRPr="00296113">
              <w:rPr>
                <w:rFonts w:ascii="宋体" w:eastAsia="宋体" w:hAnsi="宋体" w:cs="宋体" w:hint="eastAsia"/>
                <w:kern w:val="0"/>
                <w:sz w:val="22"/>
              </w:rPr>
              <w:t>3、单价在</w:t>
            </w:r>
            <w:r w:rsidRPr="009425F4">
              <w:rPr>
                <w:rFonts w:ascii="宋体" w:eastAsia="宋体" w:hAnsi="宋体" w:cs="宋体" w:hint="eastAsia"/>
                <w:kern w:val="0"/>
                <w:sz w:val="22"/>
              </w:rPr>
              <w:t>20</w:t>
            </w:r>
            <w:r w:rsidRPr="00296113">
              <w:rPr>
                <w:rFonts w:ascii="宋体" w:eastAsia="宋体" w:hAnsi="宋体" w:cs="宋体" w:hint="eastAsia"/>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4E1941" w:rsidRPr="00296113" w:rsidRDefault="004E1941"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4E1941" w:rsidRPr="00296113" w:rsidRDefault="006549A1" w:rsidP="00296113">
            <w:pPr>
              <w:widowControl/>
              <w:jc w:val="center"/>
              <w:rPr>
                <w:rFonts w:ascii="宋体" w:eastAsia="宋体" w:hAnsi="宋体" w:cs="宋体"/>
                <w:kern w:val="0"/>
                <w:sz w:val="22"/>
              </w:rPr>
            </w:pPr>
            <w:r>
              <w:rPr>
                <w:rFonts w:ascii="宋体" w:eastAsia="宋体" w:hAnsi="宋体" w:cs="宋体" w:hint="eastAsia"/>
                <w:kern w:val="0"/>
                <w:sz w:val="22"/>
              </w:rPr>
              <w:t>5198.47</w:t>
            </w:r>
          </w:p>
        </w:tc>
      </w:tr>
      <w:tr w:rsidR="004E1941" w:rsidRPr="00296113" w:rsidTr="004B0C3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4E1941" w:rsidRPr="00296113" w:rsidRDefault="004E1941" w:rsidP="00296113">
            <w:pPr>
              <w:widowControl/>
              <w:jc w:val="left"/>
              <w:rPr>
                <w:rFonts w:ascii="宋体" w:eastAsia="宋体" w:hAnsi="宋体" w:cs="宋体"/>
                <w:kern w:val="0"/>
                <w:sz w:val="22"/>
              </w:rPr>
            </w:pPr>
            <w:r w:rsidRPr="00296113">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4E1941" w:rsidRPr="00296113" w:rsidRDefault="004E1941"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4E1941" w:rsidRPr="00296113" w:rsidRDefault="006549A1" w:rsidP="007013C8">
            <w:pPr>
              <w:widowControl/>
              <w:jc w:val="center"/>
              <w:rPr>
                <w:rFonts w:ascii="宋体" w:eastAsia="宋体" w:hAnsi="宋体" w:cs="宋体"/>
                <w:kern w:val="0"/>
                <w:sz w:val="22"/>
              </w:rPr>
            </w:pPr>
            <w:r>
              <w:rPr>
                <w:rFonts w:ascii="宋体" w:eastAsia="宋体" w:hAnsi="宋体" w:cs="宋体" w:hint="eastAsia"/>
                <w:kern w:val="0"/>
                <w:sz w:val="22"/>
              </w:rPr>
              <w:t>3042.2</w:t>
            </w:r>
          </w:p>
        </w:tc>
      </w:tr>
    </w:tbl>
    <w:p w:rsidR="00F66032" w:rsidRPr="00075D5F" w:rsidRDefault="00F66032" w:rsidP="00075D5F">
      <w:pPr>
        <w:autoSpaceDE w:val="0"/>
        <w:autoSpaceDN w:val="0"/>
        <w:adjustRightInd w:val="0"/>
        <w:ind w:left="198" w:firstLineChars="200" w:firstLine="640"/>
        <w:jc w:val="left"/>
        <w:rPr>
          <w:rFonts w:ascii="黑体" w:eastAsia="黑体" w:hAnsi="黑体" w:cs="Times New Roman"/>
          <w:sz w:val="32"/>
          <w:szCs w:val="32"/>
        </w:rPr>
      </w:pPr>
      <w:r w:rsidRPr="00075D5F">
        <w:rPr>
          <w:rFonts w:ascii="黑体" w:eastAsia="黑体" w:hAnsi="黑体" w:cs="Times New Roman" w:hint="eastAsia"/>
          <w:sz w:val="32"/>
          <w:szCs w:val="32"/>
        </w:rPr>
        <w:lastRenderedPageBreak/>
        <w:t>八、名词解释</w:t>
      </w:r>
    </w:p>
    <w:p w:rsidR="00590ECE" w:rsidRPr="00590ECE" w:rsidRDefault="00590ECE" w:rsidP="00590EC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1</w:t>
      </w:r>
      <w:r w:rsidRPr="00590ECE">
        <w:rPr>
          <w:rFonts w:ascii="Times New Roman" w:eastAsia="方正仿宋_GBK" w:hAnsi="Times New Roman" w:cs="Times New Roman"/>
          <w:b/>
          <w:sz w:val="32"/>
          <w:szCs w:val="32"/>
        </w:rPr>
        <w:t>、一般</w:t>
      </w:r>
      <w:r w:rsidRPr="00590ECE">
        <w:rPr>
          <w:rFonts w:ascii="Times New Roman" w:eastAsia="方正仿宋_GBK" w:hAnsi="Times New Roman" w:cs="Times New Roman" w:hint="eastAsia"/>
          <w:b/>
          <w:sz w:val="32"/>
          <w:szCs w:val="32"/>
        </w:rPr>
        <w:t>公</w:t>
      </w:r>
      <w:r w:rsidRPr="00590ECE">
        <w:rPr>
          <w:rFonts w:ascii="Times New Roman" w:eastAsia="方正仿宋_GBK" w:hAnsi="Times New Roman" w:cs="Times New Roman"/>
          <w:b/>
          <w:sz w:val="32"/>
          <w:szCs w:val="32"/>
        </w:rPr>
        <w:t>共预算拨款收入：</w:t>
      </w:r>
      <w:r w:rsidRPr="00590ECE">
        <w:rPr>
          <w:rFonts w:ascii="Times New Roman" w:eastAsia="方正仿宋_GBK" w:hAnsi="Times New Roman" w:cs="Times New Roman"/>
          <w:sz w:val="32"/>
          <w:szCs w:val="32"/>
        </w:rPr>
        <w:t>指省级财政当年拨付的资金。</w:t>
      </w:r>
    </w:p>
    <w:p w:rsidR="00590ECE" w:rsidRPr="00590ECE" w:rsidRDefault="00590ECE" w:rsidP="00590EC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2</w:t>
      </w:r>
      <w:r w:rsidRPr="00590ECE">
        <w:rPr>
          <w:rFonts w:ascii="Times New Roman" w:eastAsia="方正仿宋_GBK" w:hAnsi="Times New Roman" w:cs="Times New Roman"/>
          <w:b/>
          <w:sz w:val="32"/>
          <w:szCs w:val="32"/>
        </w:rPr>
        <w:t>、事业收入：</w:t>
      </w:r>
      <w:r w:rsidRPr="00590ECE">
        <w:rPr>
          <w:rFonts w:ascii="Times New Roman" w:eastAsia="方正仿宋_GBK" w:hAnsi="Times New Roman" w:cs="Times New Roman"/>
          <w:sz w:val="32"/>
          <w:szCs w:val="32"/>
        </w:rPr>
        <w:t>指事业单位开展专业业务活动及辅助活动所取得的收入。</w:t>
      </w:r>
    </w:p>
    <w:p w:rsidR="00590ECE" w:rsidRPr="00590ECE" w:rsidRDefault="00590ECE" w:rsidP="00590ECE">
      <w:pPr>
        <w:tabs>
          <w:tab w:val="left" w:pos="11490"/>
        </w:tabs>
        <w:ind w:firstLineChars="200" w:firstLine="643"/>
        <w:rPr>
          <w:rFonts w:ascii="Times New Roman" w:eastAsia="方正仿宋_GBK" w:hAnsi="Times New Roman" w:cs="Times New Roman"/>
          <w:b/>
          <w:sz w:val="32"/>
          <w:szCs w:val="32"/>
        </w:rPr>
      </w:pPr>
      <w:r w:rsidRPr="00590ECE">
        <w:rPr>
          <w:rFonts w:ascii="Times New Roman" w:eastAsia="方正仿宋_GBK" w:hAnsi="Times New Roman" w:cs="Times New Roman"/>
          <w:b/>
          <w:sz w:val="32"/>
          <w:szCs w:val="32"/>
        </w:rPr>
        <w:t>3</w:t>
      </w:r>
      <w:r w:rsidRPr="00590ECE">
        <w:rPr>
          <w:rFonts w:ascii="Times New Roman" w:eastAsia="方正仿宋_GBK" w:hAnsi="Times New Roman" w:cs="Times New Roman"/>
          <w:b/>
          <w:sz w:val="32"/>
          <w:szCs w:val="32"/>
        </w:rPr>
        <w:t>、其他收入：</w:t>
      </w:r>
      <w:r w:rsidR="001F7873">
        <w:rPr>
          <w:rFonts w:ascii="Times New Roman" w:eastAsia="方正仿宋_GBK" w:hAnsi="Times New Roman" w:cs="Times New Roman"/>
          <w:sz w:val="32"/>
          <w:szCs w:val="32"/>
        </w:rPr>
        <w:t>指除</w:t>
      </w:r>
      <w:r w:rsidRPr="00590ECE">
        <w:rPr>
          <w:rFonts w:ascii="Times New Roman" w:eastAsia="方正仿宋_GBK" w:hAnsi="Times New Roman" w:cs="Times New Roman"/>
          <w:sz w:val="32"/>
          <w:szCs w:val="32"/>
        </w:rPr>
        <w:t>“</w:t>
      </w:r>
      <w:r w:rsidR="001F7873">
        <w:rPr>
          <w:rFonts w:ascii="Times New Roman" w:eastAsia="方正仿宋_GBK" w:hAnsi="Times New Roman" w:cs="Times New Roman" w:hint="eastAsia"/>
          <w:sz w:val="32"/>
          <w:szCs w:val="32"/>
        </w:rPr>
        <w:t>一般公共预算</w:t>
      </w:r>
      <w:r w:rsidRPr="00590ECE">
        <w:rPr>
          <w:rFonts w:ascii="Times New Roman" w:eastAsia="方正仿宋_GBK" w:hAnsi="Times New Roman" w:cs="Times New Roman"/>
          <w:sz w:val="32"/>
          <w:szCs w:val="32"/>
        </w:rPr>
        <w:t>拨款收入</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事业收入</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等以外的收入。主要是按规定动用的租房收入、存款利息收入等。</w:t>
      </w:r>
    </w:p>
    <w:p w:rsidR="00590ECE" w:rsidRPr="00590ECE" w:rsidRDefault="00590ECE" w:rsidP="00590EC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4</w:t>
      </w:r>
      <w:r w:rsidRPr="00590ECE">
        <w:rPr>
          <w:rFonts w:ascii="Times New Roman" w:eastAsia="方正仿宋_GBK" w:hAnsi="Times New Roman" w:cs="Times New Roman"/>
          <w:b/>
          <w:sz w:val="32"/>
          <w:szCs w:val="32"/>
        </w:rPr>
        <w:t>、基本支出：</w:t>
      </w:r>
      <w:r w:rsidRPr="00590ECE">
        <w:rPr>
          <w:rFonts w:ascii="Times New Roman" w:eastAsia="方正仿宋_GBK" w:hAnsi="Times New Roman" w:cs="Times New Roman" w:hint="eastAsia"/>
          <w:sz w:val="32"/>
          <w:szCs w:val="32"/>
        </w:rPr>
        <w:t>指为保障机构正常运转、完成日常工作任务而发生的人员支出和公用支出。</w:t>
      </w:r>
    </w:p>
    <w:p w:rsidR="00590ECE" w:rsidRPr="00590ECE" w:rsidRDefault="00590ECE" w:rsidP="00590EC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5</w:t>
      </w:r>
      <w:r w:rsidRPr="00590ECE">
        <w:rPr>
          <w:rFonts w:ascii="Times New Roman" w:eastAsia="方正仿宋_GBK" w:hAnsi="Times New Roman" w:cs="Times New Roman"/>
          <w:b/>
          <w:sz w:val="32"/>
          <w:szCs w:val="32"/>
        </w:rPr>
        <w:t>、项目支出：</w:t>
      </w:r>
      <w:r w:rsidRPr="00590ECE">
        <w:rPr>
          <w:rFonts w:ascii="Times New Roman" w:eastAsia="方正仿宋_GBK" w:hAnsi="Times New Roman" w:cs="Times New Roman" w:hint="eastAsia"/>
          <w:sz w:val="32"/>
          <w:szCs w:val="32"/>
        </w:rPr>
        <w:t>指在基本支出之外为完成特定行政任务和事业发展目标所发生的支出。</w:t>
      </w:r>
    </w:p>
    <w:p w:rsidR="00590ECE" w:rsidRPr="00590ECE" w:rsidRDefault="00590ECE" w:rsidP="00590EC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6</w:t>
      </w:r>
      <w:r w:rsidRPr="00590ECE">
        <w:rPr>
          <w:rFonts w:ascii="Times New Roman" w:eastAsia="方正仿宋_GBK" w:hAnsi="Times New Roman" w:cs="Times New Roman"/>
          <w:b/>
          <w:sz w:val="32"/>
          <w:szCs w:val="32"/>
        </w:rPr>
        <w:t>、上缴上级支出：</w:t>
      </w:r>
      <w:r w:rsidRPr="00590ECE">
        <w:rPr>
          <w:rFonts w:ascii="Times New Roman" w:eastAsia="方正仿宋_GBK" w:hAnsi="Times New Roman" w:cs="Times New Roman" w:hint="eastAsia"/>
          <w:sz w:val="32"/>
          <w:szCs w:val="32"/>
        </w:rPr>
        <w:t>指下级单位上缴上级的支出。</w:t>
      </w:r>
    </w:p>
    <w:p w:rsidR="00590ECE" w:rsidRPr="00590ECE" w:rsidRDefault="00590ECE" w:rsidP="00590EC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7</w:t>
      </w:r>
      <w:r w:rsidRPr="00590ECE">
        <w:rPr>
          <w:rFonts w:ascii="Times New Roman" w:eastAsia="方正仿宋_GBK" w:hAnsi="Times New Roman" w:cs="Times New Roman"/>
          <w:b/>
          <w:sz w:val="32"/>
          <w:szCs w:val="32"/>
        </w:rPr>
        <w:t>、</w:t>
      </w:r>
      <w:r w:rsidRPr="00590ECE">
        <w:rPr>
          <w:rFonts w:ascii="Times New Roman" w:eastAsia="方正仿宋_GBK" w:hAnsi="Times New Roman" w:cs="Times New Roman"/>
          <w:b/>
          <w:sz w:val="32"/>
          <w:szCs w:val="32"/>
        </w:rPr>
        <w:t>“</w:t>
      </w:r>
      <w:r w:rsidRPr="00590ECE">
        <w:rPr>
          <w:rFonts w:ascii="Times New Roman" w:eastAsia="方正仿宋_GBK" w:hAnsi="Times New Roman" w:cs="Times New Roman"/>
          <w:b/>
          <w:sz w:val="32"/>
          <w:szCs w:val="32"/>
        </w:rPr>
        <w:t>三公</w:t>
      </w:r>
      <w:r w:rsidRPr="00590ECE">
        <w:rPr>
          <w:rFonts w:ascii="Times New Roman" w:eastAsia="方正仿宋_GBK" w:hAnsi="Times New Roman" w:cs="Times New Roman"/>
          <w:b/>
          <w:sz w:val="32"/>
          <w:szCs w:val="32"/>
        </w:rPr>
        <w:t>”</w:t>
      </w:r>
      <w:r w:rsidRPr="00590ECE">
        <w:rPr>
          <w:rFonts w:ascii="Times New Roman" w:eastAsia="方正仿宋_GBK" w:hAnsi="Times New Roman" w:cs="Times New Roman"/>
          <w:b/>
          <w:sz w:val="32"/>
          <w:szCs w:val="32"/>
        </w:rPr>
        <w:t>经费：</w:t>
      </w:r>
      <w:r w:rsidRPr="00590ECE">
        <w:rPr>
          <w:rFonts w:ascii="Times New Roman" w:eastAsia="方正仿宋_GBK" w:hAnsi="Times New Roman" w:cs="Times New Roman"/>
          <w:sz w:val="32"/>
          <w:szCs w:val="32"/>
        </w:rPr>
        <w:t>纳入省级财政预算管理的</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三公</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经费，</w:t>
      </w:r>
      <w:r w:rsidR="00437296">
        <w:rPr>
          <w:rFonts w:ascii="Times New Roman" w:eastAsia="方正仿宋_GBK" w:hAnsi="Times New Roman" w:cs="Times New Roman"/>
          <w:sz w:val="32"/>
          <w:szCs w:val="32"/>
        </w:rPr>
        <w:t>是指省级部门用财政拨款安排的因公出国（境）费、公务用车购置及运</w:t>
      </w:r>
      <w:r w:rsidR="00437296">
        <w:rPr>
          <w:rFonts w:ascii="Times New Roman" w:eastAsia="方正仿宋_GBK" w:hAnsi="Times New Roman" w:cs="Times New Roman" w:hint="eastAsia"/>
          <w:sz w:val="32"/>
          <w:szCs w:val="32"/>
        </w:rPr>
        <w:t>维</w:t>
      </w:r>
      <w:r w:rsidRPr="00590ECE">
        <w:rPr>
          <w:rFonts w:ascii="Times New Roman" w:eastAsia="方正仿宋_GBK" w:hAnsi="Times New Roman" w:cs="Times New Roman"/>
          <w:sz w:val="32"/>
          <w:szCs w:val="32"/>
        </w:rPr>
        <w:t>费和公务接待费。其中，因公出国（境）</w:t>
      </w:r>
      <w:proofErr w:type="gramStart"/>
      <w:r w:rsidRPr="00590ECE">
        <w:rPr>
          <w:rFonts w:ascii="Times New Roman" w:eastAsia="方正仿宋_GBK" w:hAnsi="Times New Roman" w:cs="Times New Roman"/>
          <w:sz w:val="32"/>
          <w:szCs w:val="32"/>
        </w:rPr>
        <w:t>费反映</w:t>
      </w:r>
      <w:proofErr w:type="gramEnd"/>
      <w:r w:rsidRPr="00590ECE">
        <w:rPr>
          <w:rFonts w:ascii="Times New Roman" w:eastAsia="方正仿宋_GBK" w:hAnsi="Times New Roman" w:cs="Times New Roman"/>
          <w:sz w:val="32"/>
          <w:szCs w:val="32"/>
        </w:rPr>
        <w:t>单位公务出国（境）的</w:t>
      </w:r>
      <w:r w:rsidR="00437296">
        <w:rPr>
          <w:rFonts w:ascii="Times New Roman" w:eastAsia="方正仿宋_GBK" w:hAnsi="Times New Roman" w:cs="Times New Roman"/>
          <w:sz w:val="32"/>
          <w:szCs w:val="32"/>
        </w:rPr>
        <w:t>住宿费、旅费、伙食补助费、杂费、培训费等支出；公务用车购置及运</w:t>
      </w:r>
      <w:r w:rsidR="00437296">
        <w:rPr>
          <w:rFonts w:ascii="Times New Roman" w:eastAsia="方正仿宋_GBK" w:hAnsi="Times New Roman" w:cs="Times New Roman" w:hint="eastAsia"/>
          <w:sz w:val="32"/>
          <w:szCs w:val="32"/>
        </w:rPr>
        <w:t>维</w:t>
      </w:r>
      <w:proofErr w:type="gramStart"/>
      <w:r w:rsidRPr="00590ECE">
        <w:rPr>
          <w:rFonts w:ascii="Times New Roman" w:eastAsia="方正仿宋_GBK" w:hAnsi="Times New Roman" w:cs="Times New Roman"/>
          <w:sz w:val="32"/>
          <w:szCs w:val="32"/>
        </w:rPr>
        <w:t>费反映</w:t>
      </w:r>
      <w:proofErr w:type="gramEnd"/>
      <w:r w:rsidRPr="00590ECE">
        <w:rPr>
          <w:rFonts w:ascii="Times New Roman" w:eastAsia="方正仿宋_GBK" w:hAnsi="Times New Roman" w:cs="Times New Roman"/>
          <w:sz w:val="32"/>
          <w:szCs w:val="32"/>
        </w:rPr>
        <w:t>单位公务用车购置费及租用费、燃料费、维修费、过路过桥费、保险费、安全奖励费用等支出；公务接待</w:t>
      </w:r>
      <w:proofErr w:type="gramStart"/>
      <w:r w:rsidRPr="00590ECE">
        <w:rPr>
          <w:rFonts w:ascii="Times New Roman" w:eastAsia="方正仿宋_GBK" w:hAnsi="Times New Roman" w:cs="Times New Roman"/>
          <w:sz w:val="32"/>
          <w:szCs w:val="32"/>
        </w:rPr>
        <w:t>费反映</w:t>
      </w:r>
      <w:proofErr w:type="gramEnd"/>
      <w:r w:rsidRPr="00590ECE">
        <w:rPr>
          <w:rFonts w:ascii="Times New Roman" w:eastAsia="方正仿宋_GBK" w:hAnsi="Times New Roman" w:cs="Times New Roman"/>
          <w:sz w:val="32"/>
          <w:szCs w:val="32"/>
        </w:rPr>
        <w:t>单位按规定开支的各类公务接待（含外宾接待）支出。</w:t>
      </w:r>
    </w:p>
    <w:p w:rsidR="00590ECE" w:rsidRPr="00590ECE" w:rsidRDefault="00590ECE" w:rsidP="00590EC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lastRenderedPageBreak/>
        <w:t>8</w:t>
      </w:r>
      <w:r w:rsidRPr="00590ECE">
        <w:rPr>
          <w:rFonts w:ascii="Times New Roman" w:eastAsia="方正仿宋_GBK" w:hAnsi="Times New Roman" w:cs="Times New Roman"/>
          <w:b/>
          <w:sz w:val="32"/>
          <w:szCs w:val="32"/>
        </w:rPr>
        <w:t>、机关运行费：</w:t>
      </w:r>
      <w:r w:rsidRPr="00590ECE">
        <w:rPr>
          <w:rFonts w:ascii="Times New Roman" w:eastAsia="方正仿宋_GBK" w:hAnsi="Times New Roman" w:cs="Times New Roman"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sidRPr="00590ECE">
        <w:rPr>
          <w:rFonts w:ascii="Times New Roman" w:eastAsia="方正仿宋_GBK" w:hAnsi="Times New Roman" w:cs="Times New Roman"/>
          <w:sz w:val="32"/>
          <w:szCs w:val="32"/>
        </w:rPr>
        <w:t>其他费用。</w:t>
      </w:r>
    </w:p>
    <w:p w:rsidR="00590ECE" w:rsidRPr="00590ECE" w:rsidRDefault="00590ECE" w:rsidP="00590EC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hint="eastAsia"/>
          <w:b/>
          <w:sz w:val="32"/>
          <w:szCs w:val="32"/>
        </w:rPr>
        <w:t>9</w:t>
      </w:r>
      <w:r w:rsidRPr="00590ECE">
        <w:rPr>
          <w:rFonts w:ascii="Times New Roman" w:eastAsia="方正仿宋_GBK" w:hAnsi="Times New Roman" w:cs="Times New Roman" w:hint="eastAsia"/>
          <w:b/>
          <w:sz w:val="32"/>
          <w:szCs w:val="32"/>
        </w:rPr>
        <w:t>、上年结转：</w:t>
      </w:r>
      <w:r w:rsidRPr="00590ECE">
        <w:rPr>
          <w:rFonts w:ascii="Times New Roman" w:eastAsia="方正仿宋_GBK" w:hAnsi="Times New Roman" w:cs="Times New Roman" w:hint="eastAsia"/>
          <w:sz w:val="32"/>
          <w:szCs w:val="32"/>
        </w:rPr>
        <w:t>指以前年度尚未完成、结转到本年仍按原规定用途继续使用的资金</w:t>
      </w:r>
      <w:r>
        <w:rPr>
          <w:rFonts w:ascii="Times New Roman" w:eastAsia="方正仿宋_GBK" w:hAnsi="Times New Roman" w:cs="Times New Roman" w:hint="eastAsia"/>
          <w:sz w:val="32"/>
          <w:szCs w:val="32"/>
        </w:rPr>
        <w:t>。</w:t>
      </w:r>
    </w:p>
    <w:p w:rsidR="00590ECE" w:rsidRPr="00590ECE" w:rsidRDefault="00590ECE" w:rsidP="00590EC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hint="eastAsia"/>
          <w:b/>
          <w:sz w:val="32"/>
          <w:szCs w:val="32"/>
        </w:rPr>
        <w:t>10</w:t>
      </w:r>
      <w:r w:rsidRPr="00590ECE">
        <w:rPr>
          <w:rFonts w:ascii="Times New Roman" w:eastAsia="方正仿宋_GBK" w:hAnsi="Times New Roman" w:cs="Times New Roman" w:hint="eastAsia"/>
          <w:b/>
          <w:sz w:val="32"/>
          <w:szCs w:val="32"/>
        </w:rPr>
        <w:t>、事业单位经营支出：</w:t>
      </w:r>
      <w:r w:rsidRPr="00590ECE">
        <w:rPr>
          <w:rFonts w:ascii="Times New Roman" w:eastAsia="方正仿宋_GBK" w:hAnsi="Times New Roman" w:cs="Times New Roman" w:hint="eastAsia"/>
          <w:sz w:val="32"/>
          <w:szCs w:val="32"/>
        </w:rPr>
        <w:t>指事业单位在专业业务活动及其辅助活动之外开展非独立核算经营活动发生的支出。</w:t>
      </w:r>
    </w:p>
    <w:p w:rsidR="00CC75B0" w:rsidRPr="00075D5F" w:rsidRDefault="00CC75B0" w:rsidP="00CC75B0">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w:t>
      </w:r>
      <w:r w:rsidRPr="00075D5F">
        <w:rPr>
          <w:rFonts w:ascii="黑体" w:eastAsia="黑体" w:hAnsi="黑体" w:cs="Times New Roman" w:hint="eastAsia"/>
          <w:sz w:val="32"/>
          <w:szCs w:val="32"/>
        </w:rPr>
        <w:t>、</w:t>
      </w:r>
      <w:r>
        <w:rPr>
          <w:rFonts w:ascii="黑体" w:eastAsia="黑体" w:hAnsi="黑体" w:cs="Times New Roman" w:hint="eastAsia"/>
          <w:sz w:val="32"/>
          <w:szCs w:val="32"/>
        </w:rPr>
        <w:t>其他需要说明的事项</w:t>
      </w:r>
    </w:p>
    <w:p w:rsidR="00CC75B0" w:rsidRPr="00CC75B0" w:rsidRDefault="00CC75B0" w:rsidP="00CC75B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我部门无其他需要说明的事项。</w:t>
      </w:r>
    </w:p>
    <w:sectPr w:rsidR="00CC75B0" w:rsidRPr="00CC75B0" w:rsidSect="00EC47F6">
      <w:pgSz w:w="16838" w:h="11906" w:orient="landscape" w:code="9"/>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5CA" w:rsidRDefault="008825CA" w:rsidP="007013C8">
      <w:r>
        <w:separator/>
      </w:r>
    </w:p>
  </w:endnote>
  <w:endnote w:type="continuationSeparator" w:id="0">
    <w:p w:rsidR="008825CA" w:rsidRDefault="008825CA" w:rsidP="0070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5CA" w:rsidRDefault="008825CA" w:rsidP="007013C8">
      <w:r>
        <w:separator/>
      </w:r>
    </w:p>
  </w:footnote>
  <w:footnote w:type="continuationSeparator" w:id="0">
    <w:p w:rsidR="008825CA" w:rsidRDefault="008825CA" w:rsidP="00701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75D5F"/>
    <w:rsid w:val="000B415E"/>
    <w:rsid w:val="000B529B"/>
    <w:rsid w:val="000C3A19"/>
    <w:rsid w:val="000D7E6A"/>
    <w:rsid w:val="001245BB"/>
    <w:rsid w:val="001251A3"/>
    <w:rsid w:val="00164A31"/>
    <w:rsid w:val="001A15CD"/>
    <w:rsid w:val="001B78D3"/>
    <w:rsid w:val="001F7873"/>
    <w:rsid w:val="002159D3"/>
    <w:rsid w:val="00241FD4"/>
    <w:rsid w:val="00251B12"/>
    <w:rsid w:val="00296113"/>
    <w:rsid w:val="002A673A"/>
    <w:rsid w:val="002C5E13"/>
    <w:rsid w:val="002C62BC"/>
    <w:rsid w:val="002E0EB8"/>
    <w:rsid w:val="002F3E58"/>
    <w:rsid w:val="0030542C"/>
    <w:rsid w:val="00311B7A"/>
    <w:rsid w:val="003A0403"/>
    <w:rsid w:val="00424943"/>
    <w:rsid w:val="0043175C"/>
    <w:rsid w:val="004358FC"/>
    <w:rsid w:val="00437296"/>
    <w:rsid w:val="00451590"/>
    <w:rsid w:val="00451871"/>
    <w:rsid w:val="004706DE"/>
    <w:rsid w:val="00472923"/>
    <w:rsid w:val="004B0C3A"/>
    <w:rsid w:val="004D5788"/>
    <w:rsid w:val="004E090E"/>
    <w:rsid w:val="004E1941"/>
    <w:rsid w:val="004E3066"/>
    <w:rsid w:val="004E74CD"/>
    <w:rsid w:val="004F4869"/>
    <w:rsid w:val="004F7A41"/>
    <w:rsid w:val="00526B0D"/>
    <w:rsid w:val="00572067"/>
    <w:rsid w:val="00573562"/>
    <w:rsid w:val="00590ECE"/>
    <w:rsid w:val="00594BF6"/>
    <w:rsid w:val="00604A63"/>
    <w:rsid w:val="00614A29"/>
    <w:rsid w:val="006549A1"/>
    <w:rsid w:val="00673D76"/>
    <w:rsid w:val="006854F0"/>
    <w:rsid w:val="006B0E11"/>
    <w:rsid w:val="006B1C4A"/>
    <w:rsid w:val="006B610D"/>
    <w:rsid w:val="006E49F5"/>
    <w:rsid w:val="007013C8"/>
    <w:rsid w:val="00753836"/>
    <w:rsid w:val="0075393C"/>
    <w:rsid w:val="00754592"/>
    <w:rsid w:val="00776C08"/>
    <w:rsid w:val="007C219A"/>
    <w:rsid w:val="007E1DA8"/>
    <w:rsid w:val="007F6C26"/>
    <w:rsid w:val="00813208"/>
    <w:rsid w:val="008334AE"/>
    <w:rsid w:val="00836FED"/>
    <w:rsid w:val="0083724E"/>
    <w:rsid w:val="00845CD2"/>
    <w:rsid w:val="00852B0D"/>
    <w:rsid w:val="00881692"/>
    <w:rsid w:val="008825CA"/>
    <w:rsid w:val="008A6576"/>
    <w:rsid w:val="008B3CC5"/>
    <w:rsid w:val="008B52CD"/>
    <w:rsid w:val="008C71DF"/>
    <w:rsid w:val="008E4261"/>
    <w:rsid w:val="008F4662"/>
    <w:rsid w:val="00905D08"/>
    <w:rsid w:val="009161F3"/>
    <w:rsid w:val="00925753"/>
    <w:rsid w:val="009425F4"/>
    <w:rsid w:val="00966C5C"/>
    <w:rsid w:val="00973104"/>
    <w:rsid w:val="00973D71"/>
    <w:rsid w:val="00995BF0"/>
    <w:rsid w:val="009A16D5"/>
    <w:rsid w:val="009A353D"/>
    <w:rsid w:val="009B0B77"/>
    <w:rsid w:val="009B511E"/>
    <w:rsid w:val="009B6EFB"/>
    <w:rsid w:val="00A27B04"/>
    <w:rsid w:val="00A44E3D"/>
    <w:rsid w:val="00A72D2E"/>
    <w:rsid w:val="00A74447"/>
    <w:rsid w:val="00A74CE5"/>
    <w:rsid w:val="00A911E7"/>
    <w:rsid w:val="00A939D9"/>
    <w:rsid w:val="00B20712"/>
    <w:rsid w:val="00B43238"/>
    <w:rsid w:val="00B45DD3"/>
    <w:rsid w:val="00B75216"/>
    <w:rsid w:val="00B91D52"/>
    <w:rsid w:val="00B9490F"/>
    <w:rsid w:val="00BA1ACD"/>
    <w:rsid w:val="00BD09F8"/>
    <w:rsid w:val="00C57EC4"/>
    <w:rsid w:val="00CA7176"/>
    <w:rsid w:val="00CC75B0"/>
    <w:rsid w:val="00CD2773"/>
    <w:rsid w:val="00CE143B"/>
    <w:rsid w:val="00D27003"/>
    <w:rsid w:val="00E167C7"/>
    <w:rsid w:val="00EC47F6"/>
    <w:rsid w:val="00EE3180"/>
    <w:rsid w:val="00F1397E"/>
    <w:rsid w:val="00F43236"/>
    <w:rsid w:val="00F66032"/>
    <w:rsid w:val="00F87C1E"/>
    <w:rsid w:val="00F9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6C53-BE05-4D83-89B1-9AD2AC53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23</Pages>
  <Words>1905</Words>
  <Characters>10864</Characters>
  <Application>Microsoft Office Word</Application>
  <DocSecurity>0</DocSecurity>
  <Lines>90</Lines>
  <Paragraphs>25</Paragraphs>
  <ScaleCrop>false</ScaleCrop>
  <Company>国家统计局</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lyn</cp:lastModifiedBy>
  <cp:revision>13</cp:revision>
  <cp:lastPrinted>2018-01-29T07:24:00Z</cp:lastPrinted>
  <dcterms:created xsi:type="dcterms:W3CDTF">2018-01-29T02:31:00Z</dcterms:created>
  <dcterms:modified xsi:type="dcterms:W3CDTF">2018-01-31T08:21:00Z</dcterms:modified>
</cp:coreProperties>
</file>